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F6788" w14:textId="77777777" w:rsidR="004D2BDE" w:rsidRPr="00ED0F06" w:rsidRDefault="004D2BDE" w:rsidP="004D2BDE">
      <w:pPr>
        <w:spacing w:after="0"/>
        <w:jc w:val="center"/>
        <w:rPr>
          <w:rFonts w:asciiTheme="minorHAnsi" w:hAnsiTheme="minorHAnsi" w:cs="Arial"/>
          <w:b/>
          <w:sz w:val="21"/>
          <w:lang w:val="en-NZ"/>
        </w:rPr>
      </w:pPr>
      <w:r w:rsidRPr="00ED0F06">
        <w:rPr>
          <w:rFonts w:asciiTheme="minorHAnsi" w:hAnsiTheme="minorHAnsi" w:cs="Arial"/>
          <w:b/>
          <w:sz w:val="21"/>
          <w:lang w:val="en-NZ"/>
        </w:rPr>
        <w:t>JOB DESCRIPTION</w:t>
      </w:r>
    </w:p>
    <w:p w14:paraId="71937C35" w14:textId="77777777" w:rsidR="004D2BDE" w:rsidRPr="00ED0F06" w:rsidRDefault="004D2BDE" w:rsidP="004D2BDE">
      <w:pPr>
        <w:spacing w:line="288" w:lineRule="auto"/>
        <w:jc w:val="both"/>
        <w:rPr>
          <w:rFonts w:asciiTheme="minorHAnsi" w:hAnsiTheme="minorHAnsi" w:cs="Arial"/>
          <w:sz w:val="21"/>
          <w:lang w:val="en-NZ"/>
        </w:rPr>
      </w:pPr>
    </w:p>
    <w:p w14:paraId="4210F91C" w14:textId="77777777" w:rsidR="004D2BDE" w:rsidRPr="00044B7C" w:rsidRDefault="004D2BDE" w:rsidP="004D2BDE">
      <w:pPr>
        <w:jc w:val="center"/>
        <w:rPr>
          <w:rFonts w:ascii="Nexa" w:hAnsi="Nexa"/>
          <w:i/>
          <w:sz w:val="20"/>
        </w:rPr>
      </w:pPr>
      <w:r w:rsidRPr="00D760A4">
        <w:rPr>
          <w:rFonts w:ascii="Nexa" w:hAnsi="Nexa"/>
          <w:i/>
          <w:noProof/>
          <w:sz w:val="20"/>
          <w:lang w:val="en-NZ" w:eastAsia="en-NZ"/>
        </w:rPr>
        <w:drawing>
          <wp:anchor distT="0" distB="0" distL="114300" distR="114300" simplePos="0" relativeHeight="251659264" behindDoc="1" locked="0" layoutInCell="1" allowOverlap="1" wp14:anchorId="4B6F68B4" wp14:editId="0C10A520">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4"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r w:rsidRPr="00044B7C">
        <w:rPr>
          <w:rFonts w:ascii="Nexa" w:hAnsi="Nexa"/>
          <w:snapToGrid w:val="0"/>
          <w:color w:val="000000"/>
          <w:w w:val="0"/>
          <w:sz w:val="20"/>
          <w:u w:color="000000"/>
          <w:bdr w:val="none" w:sz="0" w:space="0" w:color="000000"/>
          <w:shd w:val="clear" w:color="000000" w:fill="000000"/>
        </w:rPr>
        <w:t xml:space="preserve"> </w:t>
      </w:r>
    </w:p>
    <w:p w14:paraId="20318AC1" w14:textId="77777777" w:rsidR="004D2BDE" w:rsidRPr="006B07B9" w:rsidRDefault="004D2BDE" w:rsidP="004D2BDE">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tbl>
      <w:tblPr>
        <w:tblW w:w="0" w:type="auto"/>
        <w:tblBorders>
          <w:top w:val="single" w:sz="18" w:space="0" w:color="auto"/>
        </w:tblBorders>
        <w:tblLayout w:type="fixed"/>
        <w:tblLook w:val="0000" w:firstRow="0" w:lastRow="0" w:firstColumn="0" w:lastColumn="0" w:noHBand="0" w:noVBand="0"/>
      </w:tblPr>
      <w:tblGrid>
        <w:gridCol w:w="8886"/>
      </w:tblGrid>
      <w:tr w:rsidR="004D2BDE" w:rsidRPr="00044B7C" w14:paraId="78F0D503" w14:textId="77777777" w:rsidTr="00C94502">
        <w:tc>
          <w:tcPr>
            <w:tcW w:w="8886" w:type="dxa"/>
          </w:tcPr>
          <w:p w14:paraId="27A4D0F3" w14:textId="77777777" w:rsidR="004D2BDE" w:rsidRPr="00044B7C" w:rsidRDefault="004D2BDE" w:rsidP="00C94502">
            <w:pPr>
              <w:pStyle w:val="Header"/>
              <w:rPr>
                <w:rFonts w:ascii="Nexa" w:hAnsi="Nexa"/>
                <w:b/>
                <w:sz w:val="20"/>
              </w:rPr>
            </w:pPr>
          </w:p>
        </w:tc>
      </w:tr>
    </w:tbl>
    <w:p w14:paraId="4A28D305" w14:textId="77777777" w:rsidR="004D2BDE" w:rsidRPr="00E30B53" w:rsidRDefault="004D2BDE" w:rsidP="004D2BDE">
      <w:pPr>
        <w:pStyle w:val="NoSpacing"/>
        <w:rPr>
          <w:b/>
          <w:bCs/>
        </w:rPr>
      </w:pPr>
      <w:r w:rsidRPr="00E30B53">
        <w:rPr>
          <w:b/>
          <w:bCs/>
        </w:rPr>
        <w:t>POSITION TITLE:</w:t>
      </w:r>
      <w:r w:rsidRPr="00E30B53">
        <w:rPr>
          <w:b/>
          <w:bCs/>
        </w:rPr>
        <w:tab/>
        <w:t>Café and Boat Chef</w:t>
      </w:r>
    </w:p>
    <w:p w14:paraId="1B343545" w14:textId="77777777" w:rsidR="004D2BDE" w:rsidRPr="00E30B53" w:rsidRDefault="004D2BDE" w:rsidP="004D2BDE">
      <w:pPr>
        <w:pStyle w:val="NoSpacing"/>
        <w:rPr>
          <w:b/>
          <w:bCs/>
        </w:rPr>
      </w:pPr>
    </w:p>
    <w:p w14:paraId="3CEC525C" w14:textId="77777777" w:rsidR="004D2BDE" w:rsidRPr="00E30B53" w:rsidRDefault="004D2BDE" w:rsidP="004D2BDE">
      <w:pPr>
        <w:pStyle w:val="NoSpacing"/>
        <w:rPr>
          <w:b/>
          <w:bCs/>
        </w:rPr>
      </w:pPr>
      <w:r w:rsidRPr="00E30B53">
        <w:rPr>
          <w:b/>
          <w:bCs/>
        </w:rPr>
        <w:t>BUSINESS UNIT:</w:t>
      </w:r>
      <w:r w:rsidRPr="00E30B53">
        <w:rPr>
          <w:b/>
          <w:bCs/>
        </w:rPr>
        <w:tab/>
        <w:t>Southern Discoveries Milford Sound</w:t>
      </w:r>
    </w:p>
    <w:p w14:paraId="51207966" w14:textId="77777777" w:rsidR="004D2BDE" w:rsidRPr="00E30B53" w:rsidRDefault="004D2BDE" w:rsidP="004D2BDE">
      <w:pPr>
        <w:pStyle w:val="NoSpacing"/>
        <w:rPr>
          <w:b/>
          <w:bCs/>
        </w:rPr>
      </w:pPr>
    </w:p>
    <w:p w14:paraId="65DE200F" w14:textId="77777777" w:rsidR="004D2BDE" w:rsidRPr="00E30B53" w:rsidRDefault="004D2BDE" w:rsidP="004D2BDE">
      <w:pPr>
        <w:pStyle w:val="NoSpacing"/>
        <w:rPr>
          <w:b/>
          <w:bCs/>
        </w:rPr>
      </w:pPr>
      <w:r w:rsidRPr="00E30B53">
        <w:rPr>
          <w:b/>
          <w:bCs/>
        </w:rPr>
        <w:t>LOCATION:</w:t>
      </w:r>
      <w:r w:rsidRPr="00E30B53">
        <w:rPr>
          <w:b/>
          <w:bCs/>
        </w:rPr>
        <w:tab/>
      </w:r>
      <w:r w:rsidRPr="00E30B53">
        <w:rPr>
          <w:b/>
          <w:bCs/>
        </w:rPr>
        <w:tab/>
        <w:t>Milford Sound</w:t>
      </w:r>
    </w:p>
    <w:tbl>
      <w:tblPr>
        <w:tblW w:w="8886" w:type="dxa"/>
        <w:tblBorders>
          <w:bottom w:val="single" w:sz="18" w:space="0" w:color="auto"/>
        </w:tblBorders>
        <w:tblLayout w:type="fixed"/>
        <w:tblLook w:val="0000" w:firstRow="0" w:lastRow="0" w:firstColumn="0" w:lastColumn="0" w:noHBand="0" w:noVBand="0"/>
      </w:tblPr>
      <w:tblGrid>
        <w:gridCol w:w="8886"/>
      </w:tblGrid>
      <w:tr w:rsidR="004D2BDE" w:rsidRPr="00044B7C" w14:paraId="09AF76C3" w14:textId="77777777" w:rsidTr="00C94502">
        <w:tc>
          <w:tcPr>
            <w:tcW w:w="8886" w:type="dxa"/>
          </w:tcPr>
          <w:p w14:paraId="1580CFC5" w14:textId="77777777" w:rsidR="004D2BDE" w:rsidRPr="00044B7C" w:rsidRDefault="004D2BDE" w:rsidP="00C94502">
            <w:pPr>
              <w:pStyle w:val="Header"/>
              <w:rPr>
                <w:rFonts w:ascii="Nexa" w:hAnsi="Nexa" w:cstheme="minorHAnsi"/>
                <w:b/>
              </w:rPr>
            </w:pPr>
          </w:p>
        </w:tc>
      </w:tr>
    </w:tbl>
    <w:p w14:paraId="2B6BC12D" w14:textId="77777777" w:rsidR="004D2BDE" w:rsidRPr="00C64048" w:rsidRDefault="004D2BDE" w:rsidP="004D2BDE">
      <w:pPr>
        <w:rPr>
          <w:rFonts w:ascii="Nexa" w:hAnsi="Nexa" w:cstheme="minorHAnsi"/>
          <w:b/>
          <w:sz w:val="20"/>
        </w:rPr>
      </w:pPr>
      <w:r w:rsidRPr="00C64048">
        <w:rPr>
          <w:rFonts w:ascii="Nexa" w:hAnsi="Nexa" w:cstheme="minorHAnsi"/>
          <w:b/>
          <w:sz w:val="20"/>
        </w:rPr>
        <w:t>Position Objectives</w:t>
      </w:r>
    </w:p>
    <w:p w14:paraId="5FDEA6E0" w14:textId="77777777" w:rsidR="004D2BDE" w:rsidRPr="00C64048" w:rsidRDefault="004D2BDE" w:rsidP="004D2BDE">
      <w:pPr>
        <w:rPr>
          <w:rFonts w:ascii="Nexa" w:hAnsi="Nexa"/>
          <w:sz w:val="20"/>
        </w:rPr>
      </w:pPr>
      <w:r w:rsidRPr="00C64048">
        <w:rPr>
          <w:rFonts w:ascii="Nexa" w:hAnsi="Nexa"/>
          <w:sz w:val="20"/>
        </w:rPr>
        <w:t xml:space="preserve">Assist with the day-to-day culinary operations of the Discover Milford Cafe </w:t>
      </w:r>
      <w:r>
        <w:rPr>
          <w:rFonts w:ascii="Nexa" w:hAnsi="Nexa"/>
          <w:sz w:val="20"/>
        </w:rPr>
        <w:t xml:space="preserve">and Cruise Vessels </w:t>
      </w:r>
      <w:r w:rsidRPr="00C64048">
        <w:rPr>
          <w:rFonts w:ascii="Nexa" w:hAnsi="Nexa"/>
          <w:sz w:val="20"/>
        </w:rPr>
        <w:t>with particular emphasis on:</w:t>
      </w:r>
    </w:p>
    <w:p w14:paraId="7BB4BCCF" w14:textId="5FDC1432" w:rsidR="004D2BDE" w:rsidRPr="00C64048" w:rsidRDefault="004D2BDE" w:rsidP="004D2BDE">
      <w:pPr>
        <w:numPr>
          <w:ilvl w:val="0"/>
          <w:numId w:val="1"/>
        </w:numPr>
        <w:spacing w:after="0"/>
        <w:ind w:left="720"/>
        <w:rPr>
          <w:rFonts w:ascii="Nexa" w:hAnsi="Nexa"/>
          <w:color w:val="000000"/>
          <w:sz w:val="20"/>
        </w:rPr>
      </w:pPr>
      <w:r>
        <w:rPr>
          <w:rFonts w:ascii="Nexa" w:hAnsi="Nexa"/>
          <w:color w:val="000000"/>
          <w:sz w:val="20"/>
        </w:rPr>
        <w:t>Preparation, p</w:t>
      </w:r>
      <w:r w:rsidRPr="00C64048">
        <w:rPr>
          <w:rFonts w:ascii="Nexa" w:hAnsi="Nexa"/>
          <w:color w:val="000000"/>
          <w:sz w:val="20"/>
        </w:rPr>
        <w:t xml:space="preserve">roduction and service of </w:t>
      </w:r>
      <w:r w:rsidR="00D27164">
        <w:rPr>
          <w:rFonts w:ascii="Nexa" w:hAnsi="Nexa"/>
          <w:color w:val="000000"/>
          <w:sz w:val="20"/>
        </w:rPr>
        <w:t>high-quality</w:t>
      </w:r>
      <w:r w:rsidR="00257C8A">
        <w:rPr>
          <w:rFonts w:ascii="Nexa" w:hAnsi="Nexa"/>
          <w:color w:val="000000"/>
          <w:sz w:val="20"/>
        </w:rPr>
        <w:t xml:space="preserve"> </w:t>
      </w:r>
      <w:r w:rsidRPr="00C64048">
        <w:rPr>
          <w:rFonts w:ascii="Nexa" w:hAnsi="Nexa"/>
          <w:color w:val="000000"/>
          <w:sz w:val="20"/>
        </w:rPr>
        <w:t>food</w:t>
      </w:r>
      <w:r w:rsidR="00257C8A">
        <w:rPr>
          <w:rFonts w:ascii="Nexa" w:hAnsi="Nexa"/>
          <w:color w:val="000000"/>
          <w:sz w:val="20"/>
        </w:rPr>
        <w:t xml:space="preserve"> within the required budget</w:t>
      </w:r>
      <w:r w:rsidRPr="00C64048">
        <w:rPr>
          <w:rFonts w:ascii="Nexa" w:hAnsi="Nexa"/>
          <w:color w:val="000000"/>
          <w:sz w:val="20"/>
        </w:rPr>
        <w:t>.</w:t>
      </w:r>
    </w:p>
    <w:p w14:paraId="5FBC3E71" w14:textId="30FDCEF5" w:rsidR="004D2BDE" w:rsidRDefault="004D2BDE" w:rsidP="004D2BDE">
      <w:pPr>
        <w:numPr>
          <w:ilvl w:val="0"/>
          <w:numId w:val="1"/>
        </w:numPr>
        <w:spacing w:after="0"/>
        <w:ind w:left="720"/>
        <w:rPr>
          <w:rFonts w:ascii="Nexa" w:hAnsi="Nexa"/>
          <w:color w:val="000000"/>
          <w:sz w:val="20"/>
        </w:rPr>
      </w:pPr>
      <w:r w:rsidRPr="00C64048">
        <w:rPr>
          <w:rFonts w:ascii="Nexa" w:hAnsi="Nexa"/>
          <w:color w:val="000000"/>
          <w:sz w:val="20"/>
        </w:rPr>
        <w:t>Following standard recipes</w:t>
      </w:r>
      <w:r w:rsidR="00257C8A">
        <w:rPr>
          <w:rFonts w:ascii="Nexa" w:hAnsi="Nexa"/>
          <w:color w:val="000000"/>
          <w:sz w:val="20"/>
        </w:rPr>
        <w:t xml:space="preserve"> developed in-house by the culinary team in a consistent manner</w:t>
      </w:r>
    </w:p>
    <w:p w14:paraId="53B46EF5" w14:textId="77777777" w:rsidR="004D2BDE" w:rsidRDefault="004D2BDE" w:rsidP="004D2BDE">
      <w:pPr>
        <w:numPr>
          <w:ilvl w:val="0"/>
          <w:numId w:val="1"/>
        </w:numPr>
        <w:spacing w:after="0"/>
        <w:ind w:left="720"/>
        <w:rPr>
          <w:rFonts w:ascii="Nexa" w:hAnsi="Nexa"/>
          <w:color w:val="000000"/>
          <w:sz w:val="20"/>
        </w:rPr>
      </w:pPr>
      <w:r>
        <w:rPr>
          <w:rFonts w:ascii="Nexa" w:hAnsi="Nexa"/>
          <w:color w:val="000000"/>
          <w:sz w:val="20"/>
        </w:rPr>
        <w:t>Contributing to the development of new recipes and food costing as part of the senior culinary team</w:t>
      </w:r>
    </w:p>
    <w:p w14:paraId="4C119B26" w14:textId="77777777" w:rsidR="004D2BDE" w:rsidRPr="00C64048" w:rsidRDefault="004D2BDE" w:rsidP="004D2BDE">
      <w:pPr>
        <w:numPr>
          <w:ilvl w:val="0"/>
          <w:numId w:val="1"/>
        </w:numPr>
        <w:spacing w:after="0"/>
        <w:ind w:left="720"/>
        <w:rPr>
          <w:rFonts w:ascii="Nexa" w:hAnsi="Nexa"/>
          <w:color w:val="000000"/>
          <w:sz w:val="20"/>
        </w:rPr>
      </w:pPr>
      <w:r>
        <w:rPr>
          <w:rFonts w:ascii="Nexa" w:hAnsi="Nexa"/>
          <w:color w:val="000000"/>
          <w:sz w:val="20"/>
        </w:rPr>
        <w:t>Liaising with Café FOH and Boat Crew on dietary requirements and food preparation issues</w:t>
      </w:r>
    </w:p>
    <w:p w14:paraId="5A79DB18" w14:textId="4A7F9BC3" w:rsidR="004D2BDE" w:rsidRPr="00C64048" w:rsidRDefault="004D2BDE" w:rsidP="004D2BDE">
      <w:pPr>
        <w:numPr>
          <w:ilvl w:val="0"/>
          <w:numId w:val="1"/>
        </w:numPr>
        <w:spacing w:after="0"/>
        <w:ind w:left="720"/>
        <w:rPr>
          <w:rFonts w:ascii="Nexa" w:hAnsi="Nexa"/>
          <w:color w:val="000000"/>
          <w:sz w:val="20"/>
        </w:rPr>
      </w:pPr>
      <w:r w:rsidRPr="00C64048">
        <w:rPr>
          <w:rFonts w:ascii="Nexa" w:hAnsi="Nexa"/>
          <w:color w:val="000000"/>
          <w:sz w:val="20"/>
        </w:rPr>
        <w:t>Portion and quality control</w:t>
      </w:r>
      <w:r w:rsidR="00257C8A">
        <w:rPr>
          <w:rFonts w:ascii="Nexa" w:hAnsi="Nexa"/>
          <w:color w:val="000000"/>
          <w:sz w:val="20"/>
        </w:rPr>
        <w:t xml:space="preserve"> and monitoring</w:t>
      </w:r>
      <w:r w:rsidRPr="00C64048">
        <w:rPr>
          <w:rFonts w:ascii="Nexa" w:hAnsi="Nexa"/>
          <w:color w:val="000000"/>
          <w:sz w:val="20"/>
        </w:rPr>
        <w:t>.</w:t>
      </w:r>
    </w:p>
    <w:p w14:paraId="45AE84C5" w14:textId="6DA7D272" w:rsidR="004D2BDE" w:rsidRPr="00257C8A" w:rsidRDefault="004D2BDE" w:rsidP="00257C8A">
      <w:pPr>
        <w:numPr>
          <w:ilvl w:val="0"/>
          <w:numId w:val="1"/>
        </w:numPr>
        <w:spacing w:after="0"/>
        <w:ind w:left="720"/>
        <w:rPr>
          <w:rFonts w:ascii="Nexa" w:hAnsi="Nexa"/>
          <w:color w:val="000000"/>
          <w:sz w:val="20"/>
        </w:rPr>
      </w:pPr>
      <w:r w:rsidRPr="00C64048">
        <w:rPr>
          <w:rFonts w:ascii="Nexa" w:hAnsi="Nexa"/>
          <w:color w:val="000000"/>
          <w:sz w:val="20"/>
        </w:rPr>
        <w:t>Kitchen hygiene</w:t>
      </w:r>
      <w:r w:rsidR="00257C8A">
        <w:rPr>
          <w:rFonts w:ascii="Nexa" w:hAnsi="Nexa"/>
          <w:color w:val="000000"/>
          <w:sz w:val="20"/>
        </w:rPr>
        <w:t>, food safety,</w:t>
      </w:r>
      <w:r w:rsidRPr="00C64048">
        <w:rPr>
          <w:rFonts w:ascii="Nexa" w:hAnsi="Nexa"/>
          <w:color w:val="000000"/>
          <w:sz w:val="20"/>
        </w:rPr>
        <w:t xml:space="preserve"> and stock control.</w:t>
      </w:r>
    </w:p>
    <w:p w14:paraId="53284A0A" w14:textId="77777777" w:rsidR="004D2BDE" w:rsidRDefault="004D2BDE" w:rsidP="004D2BDE">
      <w:pPr>
        <w:numPr>
          <w:ilvl w:val="0"/>
          <w:numId w:val="1"/>
        </w:numPr>
        <w:spacing w:after="0"/>
        <w:ind w:left="720"/>
        <w:rPr>
          <w:rFonts w:ascii="Nexa" w:hAnsi="Nexa"/>
          <w:color w:val="000000"/>
          <w:sz w:val="20"/>
        </w:rPr>
      </w:pPr>
      <w:r>
        <w:rPr>
          <w:rFonts w:ascii="Nexa" w:hAnsi="Nexa"/>
          <w:color w:val="000000"/>
          <w:sz w:val="20"/>
        </w:rPr>
        <w:t>Managing the work of Galley Hands and Kitchen Hands and advising and training in Food Preparation, Hygiene Standards and Food Safety</w:t>
      </w:r>
    </w:p>
    <w:p w14:paraId="4BAD3E9E" w14:textId="77777777" w:rsidR="004D2BDE" w:rsidRDefault="004D2BDE" w:rsidP="004D2BDE">
      <w:pPr>
        <w:numPr>
          <w:ilvl w:val="0"/>
          <w:numId w:val="1"/>
        </w:numPr>
        <w:spacing w:after="0"/>
        <w:ind w:left="720"/>
        <w:rPr>
          <w:rFonts w:ascii="Nexa" w:hAnsi="Nexa"/>
          <w:color w:val="000000"/>
          <w:sz w:val="20"/>
        </w:rPr>
      </w:pPr>
      <w:r>
        <w:rPr>
          <w:rFonts w:ascii="Nexa" w:hAnsi="Nexa"/>
          <w:color w:val="000000"/>
          <w:sz w:val="20"/>
        </w:rPr>
        <w:t>Freeze and Preserve Foods</w:t>
      </w:r>
    </w:p>
    <w:p w14:paraId="50481D32" w14:textId="77777777" w:rsidR="004D2BDE" w:rsidRPr="00C64048" w:rsidRDefault="004D2BDE" w:rsidP="004D2BDE">
      <w:pPr>
        <w:numPr>
          <w:ilvl w:val="0"/>
          <w:numId w:val="1"/>
        </w:numPr>
        <w:spacing w:after="0"/>
        <w:ind w:left="720"/>
        <w:rPr>
          <w:rFonts w:ascii="Nexa" w:hAnsi="Nexa"/>
          <w:color w:val="000000"/>
          <w:sz w:val="20"/>
        </w:rPr>
      </w:pPr>
      <w:r>
        <w:rPr>
          <w:rFonts w:ascii="Nexa" w:hAnsi="Nexa"/>
          <w:color w:val="000000"/>
          <w:sz w:val="20"/>
        </w:rPr>
        <w:t>Assists with recruitment and training of Kitchen Staff as required</w:t>
      </w:r>
    </w:p>
    <w:p w14:paraId="7994F348" w14:textId="77777777" w:rsidR="004D2BDE" w:rsidRPr="00C64048" w:rsidRDefault="004D2BDE" w:rsidP="004D2BDE">
      <w:pPr>
        <w:rPr>
          <w:rFonts w:ascii="Nexa" w:hAnsi="Nexa" w:cstheme="minorHAnsi"/>
          <w:sz w:val="20"/>
        </w:rPr>
      </w:pPr>
    </w:p>
    <w:p w14:paraId="6246157A" w14:textId="77777777" w:rsidR="004D2BDE" w:rsidRPr="00C64048" w:rsidRDefault="004D2BDE" w:rsidP="004D2BDE">
      <w:pPr>
        <w:rPr>
          <w:rFonts w:ascii="Nexa" w:hAnsi="Nexa" w:cstheme="minorHAnsi"/>
          <w:b/>
          <w:sz w:val="20"/>
        </w:rPr>
      </w:pPr>
      <w:r w:rsidRPr="00C64048">
        <w:rPr>
          <w:rFonts w:ascii="Nexa" w:hAnsi="Nexa" w:cstheme="minorHAnsi"/>
          <w:b/>
          <w:sz w:val="20"/>
        </w:rPr>
        <w:t>Reporting Responsibility</w:t>
      </w:r>
    </w:p>
    <w:p w14:paraId="35B2E122" w14:textId="77777777" w:rsidR="004D2BDE" w:rsidRDefault="004D2BDE" w:rsidP="004D2BDE">
      <w:pPr>
        <w:pStyle w:val="ListParagraph"/>
        <w:numPr>
          <w:ilvl w:val="0"/>
          <w:numId w:val="2"/>
        </w:numPr>
        <w:spacing w:after="0"/>
        <w:rPr>
          <w:rFonts w:ascii="Nexa" w:hAnsi="Nexa" w:cs="Tahoma"/>
          <w:sz w:val="20"/>
        </w:rPr>
      </w:pPr>
      <w:r w:rsidRPr="008B71AE">
        <w:rPr>
          <w:rFonts w:ascii="Nexa" w:hAnsi="Nexa"/>
          <w:sz w:val="20"/>
        </w:rPr>
        <w:t xml:space="preserve">This position reports to the </w:t>
      </w:r>
      <w:r>
        <w:rPr>
          <w:rFonts w:ascii="Nexa" w:hAnsi="Nexa"/>
          <w:sz w:val="20"/>
        </w:rPr>
        <w:t>Head Chef Vessels and Head Chef Café (depending on where you are rostered to work)</w:t>
      </w:r>
      <w:r w:rsidRPr="008B71AE">
        <w:rPr>
          <w:rFonts w:ascii="Nexa" w:hAnsi="Nexa" w:cs="Tahoma"/>
          <w:sz w:val="20"/>
        </w:rPr>
        <w:t xml:space="preserve">.  </w:t>
      </w:r>
    </w:p>
    <w:p w14:paraId="11328FFC" w14:textId="77777777" w:rsidR="00CF7514" w:rsidRDefault="00CF7514" w:rsidP="00CF7514">
      <w:pPr>
        <w:spacing w:after="0"/>
        <w:rPr>
          <w:rFonts w:ascii="Nexa" w:hAnsi="Nexa" w:cs="Tahoma"/>
          <w:b/>
          <w:bCs/>
          <w:sz w:val="20"/>
        </w:rPr>
      </w:pPr>
    </w:p>
    <w:p w14:paraId="3680A07C" w14:textId="6B8CBCC4" w:rsidR="00CF7514" w:rsidRPr="00CF7514" w:rsidRDefault="00CF7514" w:rsidP="00CF7514">
      <w:pPr>
        <w:spacing w:after="0"/>
        <w:rPr>
          <w:rFonts w:ascii="Nexa" w:hAnsi="Nexa" w:cs="Tahoma"/>
          <w:b/>
          <w:bCs/>
          <w:sz w:val="20"/>
        </w:rPr>
      </w:pPr>
      <w:r>
        <w:rPr>
          <w:rFonts w:ascii="Nexa" w:hAnsi="Nexa" w:cs="Tahoma"/>
          <w:b/>
          <w:bCs/>
          <w:sz w:val="20"/>
        </w:rPr>
        <w:t>Hours of Work</w:t>
      </w:r>
    </w:p>
    <w:p w14:paraId="2A7399D6" w14:textId="4B512C2C" w:rsidR="004D2BDE" w:rsidRPr="00CF7514" w:rsidRDefault="00CF7514" w:rsidP="00CF7514">
      <w:pPr>
        <w:pStyle w:val="ListParagraph"/>
        <w:numPr>
          <w:ilvl w:val="0"/>
          <w:numId w:val="2"/>
        </w:numPr>
        <w:rPr>
          <w:rFonts w:ascii="Nexa" w:hAnsi="Nexa" w:cstheme="minorHAnsi"/>
          <w:bCs/>
          <w:sz w:val="20"/>
        </w:rPr>
      </w:pPr>
      <w:r w:rsidRPr="00CF7514">
        <w:rPr>
          <w:rFonts w:ascii="Nexa" w:hAnsi="Nexa" w:cstheme="minorHAnsi"/>
          <w:bCs/>
          <w:sz w:val="20"/>
        </w:rPr>
        <w:t>Minimum of 70 hours per fortnight, based on a roster of 10 days on and 4 days off</w:t>
      </w:r>
    </w:p>
    <w:p w14:paraId="2FE18155" w14:textId="77777777" w:rsidR="004D2BDE" w:rsidRPr="00C64048" w:rsidRDefault="004D2BDE" w:rsidP="004D2BDE">
      <w:pPr>
        <w:rPr>
          <w:rFonts w:ascii="Nexa" w:hAnsi="Nexa" w:cstheme="minorHAnsi"/>
          <w:sz w:val="20"/>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4D2BDE" w:rsidRPr="00C64048" w14:paraId="09D3489E" w14:textId="77777777" w:rsidTr="00C94502">
        <w:tc>
          <w:tcPr>
            <w:tcW w:w="4262" w:type="dxa"/>
            <w:tcBorders>
              <w:bottom w:val="single" w:sz="6" w:space="0" w:color="auto"/>
            </w:tcBorders>
          </w:tcPr>
          <w:p w14:paraId="792B6481" w14:textId="77777777" w:rsidR="004D2BDE" w:rsidRPr="00C64048" w:rsidRDefault="004D2BDE" w:rsidP="00C94502">
            <w:pPr>
              <w:rPr>
                <w:rFonts w:ascii="Nexa" w:hAnsi="Nexa" w:cstheme="minorHAnsi"/>
                <w:b/>
                <w:sz w:val="20"/>
              </w:rPr>
            </w:pPr>
            <w:r w:rsidRPr="00C64048">
              <w:rPr>
                <w:rFonts w:ascii="Nexa" w:hAnsi="Nexa" w:cstheme="minorHAnsi"/>
                <w:b/>
                <w:sz w:val="20"/>
              </w:rPr>
              <w:t xml:space="preserve">Key Duties </w:t>
            </w:r>
          </w:p>
        </w:tc>
        <w:tc>
          <w:tcPr>
            <w:tcW w:w="4777" w:type="dxa"/>
            <w:tcBorders>
              <w:bottom w:val="single" w:sz="6" w:space="0" w:color="auto"/>
            </w:tcBorders>
          </w:tcPr>
          <w:p w14:paraId="10BBA5C6" w14:textId="77777777" w:rsidR="004D2BDE" w:rsidRPr="00C64048" w:rsidRDefault="004D2BDE" w:rsidP="00C94502">
            <w:pPr>
              <w:rPr>
                <w:rFonts w:ascii="Nexa" w:hAnsi="Nexa" w:cstheme="minorHAnsi"/>
                <w:b/>
                <w:sz w:val="20"/>
              </w:rPr>
            </w:pPr>
            <w:r w:rsidRPr="00C64048">
              <w:rPr>
                <w:rFonts w:ascii="Nexa" w:hAnsi="Nexa" w:cstheme="minorHAnsi"/>
                <w:b/>
                <w:sz w:val="20"/>
              </w:rPr>
              <w:t xml:space="preserve">Outcomes </w:t>
            </w:r>
          </w:p>
        </w:tc>
      </w:tr>
      <w:tr w:rsidR="004D2BDE" w:rsidRPr="00C64048" w14:paraId="04861583" w14:textId="77777777" w:rsidTr="00C94502">
        <w:tc>
          <w:tcPr>
            <w:tcW w:w="4262" w:type="dxa"/>
            <w:tcBorders>
              <w:bottom w:val="single" w:sz="6" w:space="0" w:color="auto"/>
            </w:tcBorders>
          </w:tcPr>
          <w:p w14:paraId="099584E8" w14:textId="77777777" w:rsidR="004D2BDE" w:rsidRPr="00C64048" w:rsidRDefault="004D2BDE" w:rsidP="00C94502">
            <w:pPr>
              <w:pStyle w:val="NoSpacing"/>
              <w:rPr>
                <w:rFonts w:ascii="Nexa" w:hAnsi="Nexa"/>
                <w:sz w:val="20"/>
              </w:rPr>
            </w:pPr>
            <w:r>
              <w:rPr>
                <w:rFonts w:ascii="Nexa" w:hAnsi="Nexa"/>
                <w:sz w:val="20"/>
              </w:rPr>
              <w:t xml:space="preserve">1.1 </w:t>
            </w:r>
            <w:r w:rsidRPr="00C64048">
              <w:rPr>
                <w:rFonts w:ascii="Nexa" w:hAnsi="Nexa"/>
                <w:sz w:val="20"/>
              </w:rPr>
              <w:t xml:space="preserve">Health &amp; Safety </w:t>
            </w:r>
          </w:p>
        </w:tc>
        <w:tc>
          <w:tcPr>
            <w:tcW w:w="4777" w:type="dxa"/>
            <w:tcBorders>
              <w:left w:val="single" w:sz="6" w:space="0" w:color="auto"/>
              <w:bottom w:val="single" w:sz="6" w:space="0" w:color="auto"/>
            </w:tcBorders>
          </w:tcPr>
          <w:p w14:paraId="481871E7" w14:textId="77777777" w:rsidR="004D2BDE" w:rsidRPr="00C64048" w:rsidRDefault="004D2BDE" w:rsidP="004D2BDE">
            <w:pPr>
              <w:numPr>
                <w:ilvl w:val="0"/>
                <w:numId w:val="6"/>
              </w:numPr>
              <w:spacing w:after="0"/>
              <w:rPr>
                <w:rFonts w:ascii="Nexa" w:hAnsi="Nexa"/>
                <w:sz w:val="20"/>
              </w:rPr>
            </w:pPr>
            <w:bookmarkStart w:id="0" w:name="_Hlk488656662"/>
            <w:r w:rsidRPr="00C64048">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14:paraId="6CD6788B" w14:textId="77777777" w:rsidR="004D2BDE" w:rsidRPr="00C64048" w:rsidRDefault="004D2BDE" w:rsidP="004D2BDE">
            <w:pPr>
              <w:numPr>
                <w:ilvl w:val="0"/>
                <w:numId w:val="6"/>
              </w:numPr>
              <w:spacing w:after="0"/>
              <w:rPr>
                <w:rFonts w:ascii="Nexa" w:hAnsi="Nexa"/>
                <w:sz w:val="20"/>
              </w:rPr>
            </w:pPr>
            <w:r w:rsidRPr="00C64048">
              <w:rPr>
                <w:rFonts w:ascii="Nexa" w:hAnsi="Nexa"/>
                <w:sz w:val="20"/>
              </w:rPr>
              <w:t xml:space="preserve">Promptly report any accident, incident or near miss that occurs in the workplace using the appropriate procedure. </w:t>
            </w:r>
          </w:p>
          <w:p w14:paraId="7ADB4D3A" w14:textId="77777777" w:rsidR="004D2BDE" w:rsidRPr="00C64048" w:rsidRDefault="004D2BDE" w:rsidP="004D2BDE">
            <w:pPr>
              <w:numPr>
                <w:ilvl w:val="0"/>
                <w:numId w:val="6"/>
              </w:numPr>
              <w:spacing w:after="0"/>
              <w:rPr>
                <w:rFonts w:ascii="Nexa" w:hAnsi="Nexa"/>
                <w:sz w:val="20"/>
              </w:rPr>
            </w:pPr>
            <w:r w:rsidRPr="00C64048">
              <w:rPr>
                <w:rFonts w:ascii="Nexa" w:hAnsi="Nexa"/>
                <w:sz w:val="20"/>
              </w:rPr>
              <w:t xml:space="preserve">Maintain a safe working environment by monitoring safety procedures and equipment. </w:t>
            </w:r>
          </w:p>
          <w:p w14:paraId="4A2E9717" w14:textId="77777777" w:rsidR="004D2BDE" w:rsidRPr="00C64048" w:rsidRDefault="004D2BDE" w:rsidP="004D2BDE">
            <w:pPr>
              <w:numPr>
                <w:ilvl w:val="0"/>
                <w:numId w:val="6"/>
              </w:numPr>
              <w:spacing w:after="0"/>
              <w:rPr>
                <w:rFonts w:ascii="Nexa" w:hAnsi="Nexa"/>
                <w:sz w:val="20"/>
              </w:rPr>
            </w:pPr>
            <w:r w:rsidRPr="00C64048">
              <w:rPr>
                <w:rFonts w:ascii="Nexa" w:hAnsi="Nexa"/>
                <w:sz w:val="20"/>
              </w:rPr>
              <w:lastRenderedPageBreak/>
              <w:t>Understand how to use equipment effectively in accordance with manufacturers’ instructions.</w:t>
            </w:r>
          </w:p>
          <w:p w14:paraId="78673248" w14:textId="77777777" w:rsidR="004D2BDE" w:rsidRPr="00C64048" w:rsidRDefault="004D2BDE" w:rsidP="004D2BDE">
            <w:pPr>
              <w:numPr>
                <w:ilvl w:val="0"/>
                <w:numId w:val="6"/>
              </w:numPr>
              <w:spacing w:after="0"/>
              <w:rPr>
                <w:rFonts w:ascii="Nexa" w:hAnsi="Nexa"/>
                <w:sz w:val="20"/>
              </w:rPr>
            </w:pPr>
            <w:r w:rsidRPr="00C64048">
              <w:rPr>
                <w:rFonts w:ascii="Nexa" w:hAnsi="Nexa"/>
                <w:sz w:val="20"/>
              </w:rPr>
              <w:t>Be knowledgeable of procedures in the event of emergencies such as fire, earthquake, in line with company policy and legislation</w:t>
            </w:r>
          </w:p>
          <w:p w14:paraId="2A00E7B3" w14:textId="77777777" w:rsidR="004D2BDE" w:rsidRPr="00C64048" w:rsidRDefault="004D2BDE" w:rsidP="004D2BDE">
            <w:pPr>
              <w:numPr>
                <w:ilvl w:val="0"/>
                <w:numId w:val="6"/>
              </w:numPr>
              <w:spacing w:after="0"/>
              <w:rPr>
                <w:rFonts w:ascii="Nexa" w:hAnsi="Nexa"/>
                <w:sz w:val="20"/>
              </w:rPr>
            </w:pPr>
            <w:r w:rsidRPr="00C64048">
              <w:rPr>
                <w:rFonts w:ascii="Nexa" w:hAnsi="Nexa"/>
                <w:sz w:val="20"/>
              </w:rPr>
              <w:t>Adhere to all operating procedures including identifying and acting upon any new hazards or risks.</w:t>
            </w:r>
          </w:p>
          <w:p w14:paraId="7FC57519" w14:textId="77777777" w:rsidR="004D2BDE" w:rsidRPr="00C64048" w:rsidRDefault="004D2BDE" w:rsidP="004D2BDE">
            <w:pPr>
              <w:numPr>
                <w:ilvl w:val="0"/>
                <w:numId w:val="6"/>
              </w:numPr>
              <w:spacing w:after="0"/>
              <w:rPr>
                <w:rFonts w:ascii="Nexa" w:hAnsi="Nexa"/>
                <w:sz w:val="20"/>
              </w:rPr>
            </w:pPr>
            <w:r w:rsidRPr="00C64048">
              <w:rPr>
                <w:rFonts w:ascii="Nexa" w:hAnsi="Nexa"/>
                <w:sz w:val="20"/>
              </w:rPr>
              <w:t>Suggest improvements and participate in Health &amp; Safety matters</w:t>
            </w:r>
          </w:p>
          <w:p w14:paraId="552A2D54" w14:textId="77777777" w:rsidR="004D2BDE" w:rsidRPr="00C64048" w:rsidRDefault="004D2BDE" w:rsidP="004D2BDE">
            <w:pPr>
              <w:numPr>
                <w:ilvl w:val="0"/>
                <w:numId w:val="6"/>
              </w:numPr>
              <w:spacing w:after="0"/>
              <w:rPr>
                <w:rFonts w:ascii="Nexa" w:hAnsi="Nexa"/>
                <w:sz w:val="20"/>
              </w:rPr>
            </w:pPr>
            <w:r w:rsidRPr="00C64048">
              <w:rPr>
                <w:rFonts w:ascii="Nexa" w:hAnsi="Nexa"/>
                <w:sz w:val="20"/>
              </w:rPr>
              <w:t>Attend and participate in Health &amp; Safety meetings</w:t>
            </w:r>
          </w:p>
          <w:p w14:paraId="4E19C30F" w14:textId="77777777" w:rsidR="004D2BDE" w:rsidRPr="00C64048" w:rsidRDefault="004D2BDE" w:rsidP="004D2BDE">
            <w:pPr>
              <w:numPr>
                <w:ilvl w:val="0"/>
                <w:numId w:val="6"/>
              </w:numPr>
              <w:spacing w:after="0"/>
              <w:rPr>
                <w:rFonts w:ascii="Nexa" w:hAnsi="Nexa"/>
                <w:sz w:val="20"/>
              </w:rPr>
            </w:pPr>
            <w:r w:rsidRPr="00C64048">
              <w:rPr>
                <w:rFonts w:ascii="Nexa" w:hAnsi="Nexa"/>
                <w:sz w:val="20"/>
              </w:rPr>
              <w:t>Assist passengers in case of emergency, and be observant of guests to ensure general safety</w:t>
            </w:r>
          </w:p>
          <w:bookmarkEnd w:id="0"/>
          <w:p w14:paraId="4D5D0498" w14:textId="77777777" w:rsidR="004D2BDE" w:rsidRPr="00C64048" w:rsidRDefault="004D2BDE" w:rsidP="00C94502">
            <w:pPr>
              <w:ind w:left="720"/>
              <w:rPr>
                <w:rFonts w:ascii="Nexa" w:hAnsi="Nexa" w:cs="Tahoma"/>
                <w:sz w:val="20"/>
              </w:rPr>
            </w:pPr>
          </w:p>
        </w:tc>
      </w:tr>
      <w:tr w:rsidR="004D2BDE" w:rsidRPr="00C64048" w14:paraId="0755902B" w14:textId="77777777" w:rsidTr="00C94502">
        <w:tc>
          <w:tcPr>
            <w:tcW w:w="4262" w:type="dxa"/>
            <w:tcBorders>
              <w:bottom w:val="single" w:sz="6" w:space="0" w:color="auto"/>
            </w:tcBorders>
          </w:tcPr>
          <w:p w14:paraId="26F3F159" w14:textId="77777777" w:rsidR="004D2BDE" w:rsidRPr="00C64048" w:rsidRDefault="004D2BDE" w:rsidP="00C94502">
            <w:pPr>
              <w:rPr>
                <w:rFonts w:ascii="Nexa" w:hAnsi="Nexa"/>
                <w:sz w:val="20"/>
              </w:rPr>
            </w:pPr>
            <w:r>
              <w:rPr>
                <w:rFonts w:ascii="Nexa" w:hAnsi="Nexa"/>
                <w:sz w:val="20"/>
              </w:rPr>
              <w:lastRenderedPageBreak/>
              <w:t xml:space="preserve">1.2 </w:t>
            </w:r>
            <w:r w:rsidRPr="00C64048">
              <w:rPr>
                <w:rFonts w:ascii="Nexa" w:hAnsi="Nexa"/>
                <w:sz w:val="20"/>
              </w:rPr>
              <w:t>Safety</w:t>
            </w:r>
            <w:r>
              <w:rPr>
                <w:rFonts w:ascii="Nexa" w:hAnsi="Nexa"/>
                <w:sz w:val="20"/>
              </w:rPr>
              <w:t xml:space="preserve"> and Hygiene</w:t>
            </w:r>
          </w:p>
        </w:tc>
        <w:tc>
          <w:tcPr>
            <w:tcW w:w="4777" w:type="dxa"/>
            <w:tcBorders>
              <w:left w:val="single" w:sz="6" w:space="0" w:color="auto"/>
              <w:bottom w:val="single" w:sz="6" w:space="0" w:color="auto"/>
            </w:tcBorders>
          </w:tcPr>
          <w:p w14:paraId="777EA3FE" w14:textId="77777777" w:rsidR="004D2BDE" w:rsidRDefault="004D2BDE" w:rsidP="004D2BDE">
            <w:pPr>
              <w:pStyle w:val="ListParagraph"/>
              <w:numPr>
                <w:ilvl w:val="0"/>
                <w:numId w:val="3"/>
              </w:numPr>
              <w:spacing w:after="0"/>
              <w:rPr>
                <w:rFonts w:ascii="Nexa" w:hAnsi="Nexa"/>
                <w:sz w:val="20"/>
              </w:rPr>
            </w:pPr>
            <w:r w:rsidRPr="008B71AE">
              <w:rPr>
                <w:rFonts w:ascii="Nexa" w:hAnsi="Nexa"/>
                <w:sz w:val="20"/>
              </w:rPr>
              <w:t xml:space="preserve">Follows all standards and instructions of the </w:t>
            </w:r>
            <w:r>
              <w:rPr>
                <w:rFonts w:ascii="Nexa" w:hAnsi="Nexa"/>
                <w:sz w:val="20"/>
              </w:rPr>
              <w:t>F</w:t>
            </w:r>
            <w:r w:rsidRPr="008B71AE">
              <w:rPr>
                <w:rFonts w:ascii="Nexa" w:hAnsi="Nexa"/>
                <w:sz w:val="20"/>
              </w:rPr>
              <w:t xml:space="preserve">ood </w:t>
            </w:r>
            <w:r>
              <w:rPr>
                <w:rFonts w:ascii="Nexa" w:hAnsi="Nexa"/>
                <w:sz w:val="20"/>
              </w:rPr>
              <w:t>S</w:t>
            </w:r>
            <w:r w:rsidRPr="008B71AE">
              <w:rPr>
                <w:rFonts w:ascii="Nexa" w:hAnsi="Nexa"/>
                <w:sz w:val="20"/>
              </w:rPr>
              <w:t xml:space="preserve">afety </w:t>
            </w:r>
            <w:r>
              <w:rPr>
                <w:rFonts w:ascii="Nexa" w:hAnsi="Nexa"/>
                <w:sz w:val="20"/>
              </w:rPr>
              <w:t>P</w:t>
            </w:r>
            <w:r w:rsidRPr="008B71AE">
              <w:rPr>
                <w:rFonts w:ascii="Nexa" w:hAnsi="Nexa"/>
                <w:sz w:val="20"/>
              </w:rPr>
              <w:t>lan</w:t>
            </w:r>
          </w:p>
          <w:p w14:paraId="50663E1C" w14:textId="77777777" w:rsidR="004D2BDE" w:rsidRPr="008B71AE" w:rsidRDefault="004D2BDE" w:rsidP="004D2BDE">
            <w:pPr>
              <w:pStyle w:val="ListParagraph"/>
              <w:numPr>
                <w:ilvl w:val="0"/>
                <w:numId w:val="3"/>
              </w:numPr>
              <w:spacing w:after="0"/>
              <w:rPr>
                <w:rFonts w:ascii="Nexa" w:hAnsi="Nexa"/>
                <w:sz w:val="20"/>
              </w:rPr>
            </w:pPr>
            <w:r>
              <w:rPr>
                <w:rFonts w:ascii="Nexa" w:hAnsi="Nexa"/>
                <w:sz w:val="20"/>
              </w:rPr>
              <w:t>Fully conversant with Food Safety Regulations</w:t>
            </w:r>
          </w:p>
          <w:p w14:paraId="7D69954E" w14:textId="77777777" w:rsidR="004D2BDE" w:rsidRPr="008B71AE" w:rsidRDefault="004D2BDE" w:rsidP="004D2BDE">
            <w:pPr>
              <w:pStyle w:val="ListParagraph"/>
              <w:numPr>
                <w:ilvl w:val="0"/>
                <w:numId w:val="3"/>
              </w:numPr>
              <w:spacing w:after="0"/>
              <w:rPr>
                <w:rFonts w:ascii="Nexa" w:hAnsi="Nexa"/>
                <w:sz w:val="20"/>
              </w:rPr>
            </w:pPr>
            <w:r w:rsidRPr="008B71AE">
              <w:rPr>
                <w:rFonts w:ascii="Nexa" w:hAnsi="Nexa"/>
                <w:sz w:val="20"/>
              </w:rPr>
              <w:t xml:space="preserve">Adheres to all policies, procedures and instructions of the Company H&amp;S plan, including the Maritime Safe Operating System (MOSS)  </w:t>
            </w:r>
          </w:p>
          <w:p w14:paraId="5691C912" w14:textId="77777777" w:rsidR="004D2BDE" w:rsidRDefault="004D2BDE" w:rsidP="004D2BDE">
            <w:pPr>
              <w:pStyle w:val="ListParagraph"/>
              <w:numPr>
                <w:ilvl w:val="0"/>
                <w:numId w:val="3"/>
              </w:numPr>
              <w:spacing w:after="0"/>
              <w:rPr>
                <w:rFonts w:ascii="Nexa" w:hAnsi="Nexa"/>
                <w:sz w:val="20"/>
              </w:rPr>
            </w:pPr>
            <w:r w:rsidRPr="008B71AE">
              <w:rPr>
                <w:rFonts w:ascii="Nexa" w:hAnsi="Nexa"/>
                <w:sz w:val="20"/>
              </w:rPr>
              <w:t xml:space="preserve">Participates in all Safety drills and safety meetings </w:t>
            </w:r>
          </w:p>
          <w:p w14:paraId="31DB9B92" w14:textId="77777777" w:rsidR="004D2BDE" w:rsidRDefault="004D2BDE" w:rsidP="004D2BDE">
            <w:pPr>
              <w:pStyle w:val="ListParagraph"/>
              <w:numPr>
                <w:ilvl w:val="0"/>
                <w:numId w:val="3"/>
              </w:numPr>
              <w:spacing w:after="0"/>
              <w:rPr>
                <w:rFonts w:ascii="Nexa" w:hAnsi="Nexa"/>
                <w:sz w:val="20"/>
              </w:rPr>
            </w:pPr>
            <w:r>
              <w:rPr>
                <w:rFonts w:ascii="Nexa" w:hAnsi="Nexa"/>
                <w:sz w:val="20"/>
              </w:rPr>
              <w:t>Trains kitchen and wait staff on Food Safety requirements as required</w:t>
            </w:r>
          </w:p>
          <w:p w14:paraId="50EBF652" w14:textId="77777777" w:rsidR="004D2BDE" w:rsidRPr="008B71AE" w:rsidRDefault="004D2BDE" w:rsidP="004D2BDE">
            <w:pPr>
              <w:pStyle w:val="ListParagraph"/>
              <w:numPr>
                <w:ilvl w:val="0"/>
                <w:numId w:val="3"/>
              </w:numPr>
              <w:spacing w:after="0"/>
              <w:rPr>
                <w:rFonts w:ascii="Nexa" w:hAnsi="Nexa"/>
                <w:sz w:val="20"/>
              </w:rPr>
            </w:pPr>
            <w:r>
              <w:rPr>
                <w:rFonts w:ascii="Nexa" w:hAnsi="Nexa"/>
                <w:sz w:val="20"/>
              </w:rPr>
              <w:t>Training and enforcing hygiene standards</w:t>
            </w:r>
          </w:p>
        </w:tc>
      </w:tr>
      <w:tr w:rsidR="004D2BDE" w:rsidRPr="00C64048" w14:paraId="7EF68A5C" w14:textId="77777777" w:rsidTr="00C94502">
        <w:tc>
          <w:tcPr>
            <w:tcW w:w="4262" w:type="dxa"/>
            <w:tcBorders>
              <w:bottom w:val="single" w:sz="6" w:space="0" w:color="auto"/>
            </w:tcBorders>
          </w:tcPr>
          <w:p w14:paraId="78887611" w14:textId="77777777" w:rsidR="004D2BDE" w:rsidRPr="00C64048" w:rsidRDefault="004D2BDE" w:rsidP="00C94502">
            <w:pPr>
              <w:rPr>
                <w:rFonts w:ascii="Nexa" w:hAnsi="Nexa"/>
                <w:sz w:val="20"/>
              </w:rPr>
            </w:pPr>
            <w:r>
              <w:rPr>
                <w:rFonts w:ascii="Nexa" w:hAnsi="Nexa"/>
                <w:sz w:val="20"/>
              </w:rPr>
              <w:t xml:space="preserve">1.3 </w:t>
            </w:r>
            <w:r w:rsidRPr="00C64048">
              <w:rPr>
                <w:rFonts w:ascii="Nexa" w:hAnsi="Nexa"/>
                <w:sz w:val="20"/>
              </w:rPr>
              <w:t xml:space="preserve">Food </w:t>
            </w:r>
            <w:r>
              <w:rPr>
                <w:rFonts w:ascii="Nexa" w:hAnsi="Nexa"/>
                <w:sz w:val="20"/>
              </w:rPr>
              <w:t>P</w:t>
            </w:r>
            <w:r w:rsidRPr="00C64048">
              <w:rPr>
                <w:rFonts w:ascii="Nexa" w:hAnsi="Nexa"/>
                <w:sz w:val="20"/>
              </w:rPr>
              <w:t>reparation.</w:t>
            </w:r>
          </w:p>
        </w:tc>
        <w:tc>
          <w:tcPr>
            <w:tcW w:w="4777" w:type="dxa"/>
            <w:tcBorders>
              <w:left w:val="single" w:sz="6" w:space="0" w:color="auto"/>
              <w:bottom w:val="single" w:sz="6" w:space="0" w:color="auto"/>
            </w:tcBorders>
          </w:tcPr>
          <w:p w14:paraId="26267013" w14:textId="77777777" w:rsidR="004D2BDE" w:rsidRDefault="004D2BDE" w:rsidP="004D2BDE">
            <w:pPr>
              <w:pStyle w:val="ListParagraph"/>
              <w:numPr>
                <w:ilvl w:val="0"/>
                <w:numId w:val="3"/>
              </w:numPr>
              <w:spacing w:after="0"/>
              <w:rPr>
                <w:rFonts w:ascii="Nexa" w:hAnsi="Nexa"/>
                <w:sz w:val="20"/>
              </w:rPr>
            </w:pPr>
            <w:r w:rsidRPr="008B71AE">
              <w:rPr>
                <w:rFonts w:ascii="Nexa" w:hAnsi="Nexa"/>
                <w:sz w:val="20"/>
              </w:rPr>
              <w:t>Prepare food in accordance with recipe and presentation standards.</w:t>
            </w:r>
          </w:p>
          <w:p w14:paraId="2BA65328" w14:textId="77777777" w:rsidR="004D2BDE" w:rsidRPr="008B71AE" w:rsidRDefault="004D2BDE" w:rsidP="004D2BDE">
            <w:pPr>
              <w:pStyle w:val="ListParagraph"/>
              <w:numPr>
                <w:ilvl w:val="0"/>
                <w:numId w:val="3"/>
              </w:numPr>
              <w:spacing w:after="0"/>
              <w:rPr>
                <w:rFonts w:ascii="Nexa" w:hAnsi="Nexa"/>
                <w:sz w:val="20"/>
              </w:rPr>
            </w:pPr>
            <w:r>
              <w:rPr>
                <w:rFonts w:ascii="Nexa" w:hAnsi="Nexa"/>
                <w:sz w:val="20"/>
              </w:rPr>
              <w:t>Monitor quality (including production of picnic lunches by Galley Hands and Boat Hosts)</w:t>
            </w:r>
          </w:p>
          <w:p w14:paraId="26D0FF99" w14:textId="77777777" w:rsidR="004D2BDE" w:rsidRPr="008B71AE" w:rsidRDefault="004D2BDE" w:rsidP="004D2BDE">
            <w:pPr>
              <w:pStyle w:val="ListParagraph"/>
              <w:numPr>
                <w:ilvl w:val="0"/>
                <w:numId w:val="3"/>
              </w:numPr>
              <w:spacing w:after="0"/>
              <w:rPr>
                <w:rFonts w:ascii="Nexa" w:hAnsi="Nexa"/>
                <w:sz w:val="20"/>
              </w:rPr>
            </w:pPr>
            <w:r w:rsidRPr="008B71AE">
              <w:rPr>
                <w:rFonts w:ascii="Nexa" w:hAnsi="Nexa"/>
                <w:sz w:val="20"/>
              </w:rPr>
              <w:t>Ensures only quality product is used at all times</w:t>
            </w:r>
          </w:p>
          <w:p w14:paraId="3AEA50CC" w14:textId="77777777" w:rsidR="004D2BDE" w:rsidRDefault="004D2BDE" w:rsidP="004D2BDE">
            <w:pPr>
              <w:pStyle w:val="ListParagraph"/>
              <w:numPr>
                <w:ilvl w:val="0"/>
                <w:numId w:val="3"/>
              </w:numPr>
              <w:spacing w:after="0"/>
              <w:rPr>
                <w:rFonts w:ascii="Nexa" w:hAnsi="Nexa"/>
                <w:sz w:val="20"/>
              </w:rPr>
            </w:pPr>
            <w:r w:rsidRPr="008B71AE">
              <w:rPr>
                <w:rFonts w:ascii="Nexa" w:hAnsi="Nexa"/>
                <w:sz w:val="20"/>
              </w:rPr>
              <w:t xml:space="preserve">Adjusts production according to level of </w:t>
            </w:r>
            <w:r>
              <w:rPr>
                <w:rFonts w:ascii="Nexa" w:hAnsi="Nexa"/>
                <w:sz w:val="20"/>
              </w:rPr>
              <w:t xml:space="preserve">customer </w:t>
            </w:r>
            <w:r w:rsidRPr="008B71AE">
              <w:rPr>
                <w:rFonts w:ascii="Nexa" w:hAnsi="Nexa"/>
                <w:sz w:val="20"/>
              </w:rPr>
              <w:t>needs</w:t>
            </w:r>
            <w:r>
              <w:rPr>
                <w:rFonts w:ascii="Nexa" w:hAnsi="Nexa"/>
                <w:sz w:val="20"/>
              </w:rPr>
              <w:t xml:space="preserve">, daily demand, </w:t>
            </w:r>
            <w:r w:rsidRPr="008B71AE">
              <w:rPr>
                <w:rFonts w:ascii="Nexa" w:hAnsi="Nexa"/>
                <w:sz w:val="20"/>
              </w:rPr>
              <w:t xml:space="preserve">or by instructions from </w:t>
            </w:r>
            <w:r>
              <w:rPr>
                <w:rFonts w:ascii="Nexa" w:hAnsi="Nexa"/>
                <w:sz w:val="20"/>
              </w:rPr>
              <w:t>Head Chefs</w:t>
            </w:r>
            <w:r w:rsidRPr="008B71AE">
              <w:rPr>
                <w:rFonts w:ascii="Nexa" w:hAnsi="Nexa"/>
                <w:sz w:val="20"/>
              </w:rPr>
              <w:t xml:space="preserve"> </w:t>
            </w:r>
            <w:r>
              <w:rPr>
                <w:rFonts w:ascii="Nexa" w:hAnsi="Nexa"/>
                <w:sz w:val="20"/>
              </w:rPr>
              <w:t>and Operations Managers</w:t>
            </w:r>
          </w:p>
          <w:p w14:paraId="4A2A6F23" w14:textId="77777777" w:rsidR="004D2BDE" w:rsidRPr="001338CE" w:rsidRDefault="004D2BDE" w:rsidP="004D2BDE">
            <w:pPr>
              <w:pStyle w:val="ListParagraph"/>
              <w:numPr>
                <w:ilvl w:val="0"/>
                <w:numId w:val="3"/>
              </w:numPr>
              <w:spacing w:after="0"/>
              <w:rPr>
                <w:rFonts w:ascii="Nexa" w:hAnsi="Nexa"/>
                <w:sz w:val="20"/>
              </w:rPr>
            </w:pPr>
            <w:r>
              <w:rPr>
                <w:rFonts w:ascii="Nexa" w:hAnsi="Nexa"/>
                <w:sz w:val="20"/>
              </w:rPr>
              <w:t>Liaises with Managers, Wait staff and Boat Hosts on food preparation and customer requests</w:t>
            </w:r>
          </w:p>
          <w:p w14:paraId="58F66110" w14:textId="77777777" w:rsidR="004D2BDE" w:rsidRPr="008B71AE" w:rsidRDefault="004D2BDE" w:rsidP="004D2BDE">
            <w:pPr>
              <w:pStyle w:val="ListParagraph"/>
              <w:numPr>
                <w:ilvl w:val="0"/>
                <w:numId w:val="3"/>
              </w:numPr>
              <w:spacing w:after="0"/>
              <w:rPr>
                <w:rFonts w:ascii="Nexa" w:hAnsi="Nexa"/>
                <w:sz w:val="20"/>
              </w:rPr>
            </w:pPr>
            <w:r w:rsidRPr="008B71AE">
              <w:rPr>
                <w:rFonts w:ascii="Nexa" w:hAnsi="Nexa"/>
                <w:sz w:val="20"/>
              </w:rPr>
              <w:t>Keeps wastage to a minimum</w:t>
            </w:r>
          </w:p>
        </w:tc>
      </w:tr>
      <w:tr w:rsidR="004D2BDE" w:rsidRPr="00C64048" w14:paraId="500023B1" w14:textId="77777777" w:rsidTr="00C94502">
        <w:tc>
          <w:tcPr>
            <w:tcW w:w="4262" w:type="dxa"/>
            <w:tcBorders>
              <w:bottom w:val="single" w:sz="6" w:space="0" w:color="auto"/>
            </w:tcBorders>
          </w:tcPr>
          <w:p w14:paraId="5326ECAC" w14:textId="77777777" w:rsidR="004D2BDE" w:rsidRPr="00C64048" w:rsidRDefault="004D2BDE" w:rsidP="00C94502">
            <w:pPr>
              <w:rPr>
                <w:rFonts w:ascii="Nexa" w:hAnsi="Nexa"/>
                <w:sz w:val="20"/>
              </w:rPr>
            </w:pPr>
            <w:r>
              <w:rPr>
                <w:rFonts w:ascii="Nexa" w:hAnsi="Nexa"/>
                <w:sz w:val="20"/>
              </w:rPr>
              <w:t xml:space="preserve">1.4 </w:t>
            </w:r>
            <w:r w:rsidRPr="00C64048">
              <w:rPr>
                <w:rFonts w:ascii="Nexa" w:hAnsi="Nexa"/>
                <w:sz w:val="20"/>
              </w:rPr>
              <w:t>Food delivery</w:t>
            </w:r>
          </w:p>
        </w:tc>
        <w:tc>
          <w:tcPr>
            <w:tcW w:w="4777" w:type="dxa"/>
            <w:tcBorders>
              <w:left w:val="single" w:sz="6" w:space="0" w:color="auto"/>
              <w:bottom w:val="single" w:sz="6" w:space="0" w:color="auto"/>
            </w:tcBorders>
          </w:tcPr>
          <w:p w14:paraId="17526910" w14:textId="77777777" w:rsidR="004D2BDE" w:rsidRDefault="004D2BDE" w:rsidP="004D2BDE">
            <w:pPr>
              <w:pStyle w:val="ListParagraph"/>
              <w:numPr>
                <w:ilvl w:val="0"/>
                <w:numId w:val="3"/>
              </w:numPr>
              <w:spacing w:after="0"/>
              <w:rPr>
                <w:rFonts w:ascii="Nexa" w:hAnsi="Nexa"/>
                <w:sz w:val="20"/>
              </w:rPr>
            </w:pPr>
            <w:r w:rsidRPr="008B71AE">
              <w:rPr>
                <w:rFonts w:ascii="Nexa" w:hAnsi="Nexa"/>
                <w:sz w:val="20"/>
              </w:rPr>
              <w:t>Produces all cabinet food and hot food for the cafe as necessary</w:t>
            </w:r>
            <w:r>
              <w:rPr>
                <w:rFonts w:ascii="Nexa" w:hAnsi="Nexa"/>
                <w:sz w:val="20"/>
              </w:rPr>
              <w:t xml:space="preserve"> </w:t>
            </w:r>
            <w:r w:rsidRPr="008B71AE">
              <w:rPr>
                <w:rFonts w:ascii="Nexa" w:hAnsi="Nexa"/>
                <w:sz w:val="20"/>
              </w:rPr>
              <w:t>to the highest standard of food delivery to customers.</w:t>
            </w:r>
          </w:p>
          <w:p w14:paraId="4F9557D7" w14:textId="77777777" w:rsidR="004D2BDE" w:rsidRDefault="004D2BDE" w:rsidP="004D2BDE">
            <w:pPr>
              <w:pStyle w:val="ListParagraph"/>
              <w:numPr>
                <w:ilvl w:val="0"/>
                <w:numId w:val="3"/>
              </w:numPr>
              <w:spacing w:after="0"/>
              <w:rPr>
                <w:rFonts w:ascii="Nexa" w:hAnsi="Nexa"/>
                <w:sz w:val="20"/>
              </w:rPr>
            </w:pPr>
            <w:r>
              <w:rPr>
                <w:rFonts w:ascii="Nexa" w:hAnsi="Nexa"/>
                <w:sz w:val="20"/>
              </w:rPr>
              <w:t xml:space="preserve">Produces all hot and cold buffet food for the vessels </w:t>
            </w:r>
            <w:r w:rsidRPr="008B71AE">
              <w:rPr>
                <w:rFonts w:ascii="Nexa" w:hAnsi="Nexa"/>
                <w:sz w:val="20"/>
              </w:rPr>
              <w:t>to the highest standard of food delivery to customers.</w:t>
            </w:r>
          </w:p>
          <w:p w14:paraId="2F57A275" w14:textId="77777777" w:rsidR="004D2BDE" w:rsidRPr="008B71AE" w:rsidRDefault="004D2BDE" w:rsidP="004D2BDE">
            <w:pPr>
              <w:pStyle w:val="ListParagraph"/>
              <w:numPr>
                <w:ilvl w:val="0"/>
                <w:numId w:val="3"/>
              </w:numPr>
              <w:spacing w:after="0"/>
              <w:rPr>
                <w:rFonts w:ascii="Nexa" w:hAnsi="Nexa"/>
                <w:sz w:val="20"/>
              </w:rPr>
            </w:pPr>
            <w:r>
              <w:rPr>
                <w:rFonts w:ascii="Nexa" w:hAnsi="Nexa"/>
                <w:sz w:val="20"/>
              </w:rPr>
              <w:t>Cooks for contractors on site as required</w:t>
            </w:r>
          </w:p>
        </w:tc>
      </w:tr>
      <w:tr w:rsidR="004D2BDE" w:rsidRPr="00C64048" w14:paraId="6A487641" w14:textId="77777777" w:rsidTr="00C94502">
        <w:tc>
          <w:tcPr>
            <w:tcW w:w="4262" w:type="dxa"/>
            <w:tcBorders>
              <w:bottom w:val="single" w:sz="6" w:space="0" w:color="auto"/>
            </w:tcBorders>
          </w:tcPr>
          <w:p w14:paraId="30661831" w14:textId="77777777" w:rsidR="004D2BDE" w:rsidRPr="00C64048" w:rsidRDefault="004D2BDE" w:rsidP="00C94502">
            <w:pPr>
              <w:rPr>
                <w:rFonts w:ascii="Nexa" w:hAnsi="Nexa"/>
                <w:color w:val="000000"/>
                <w:sz w:val="20"/>
              </w:rPr>
            </w:pPr>
            <w:r>
              <w:rPr>
                <w:rFonts w:ascii="Nexa" w:hAnsi="Nexa"/>
                <w:color w:val="000000"/>
                <w:sz w:val="20"/>
              </w:rPr>
              <w:t xml:space="preserve">1.6 </w:t>
            </w:r>
            <w:r w:rsidRPr="00C64048">
              <w:rPr>
                <w:rFonts w:ascii="Nexa" w:hAnsi="Nexa"/>
                <w:color w:val="000000"/>
                <w:sz w:val="20"/>
              </w:rPr>
              <w:t>Ordering and Stores.</w:t>
            </w:r>
          </w:p>
        </w:tc>
        <w:tc>
          <w:tcPr>
            <w:tcW w:w="4777" w:type="dxa"/>
            <w:tcBorders>
              <w:left w:val="single" w:sz="6" w:space="0" w:color="auto"/>
              <w:bottom w:val="single" w:sz="6" w:space="0" w:color="auto"/>
            </w:tcBorders>
          </w:tcPr>
          <w:p w14:paraId="57BACFF0" w14:textId="77777777" w:rsidR="004D2BDE" w:rsidRPr="008B71AE" w:rsidRDefault="004D2BDE" w:rsidP="004D2BDE">
            <w:pPr>
              <w:pStyle w:val="ListParagraph"/>
              <w:numPr>
                <w:ilvl w:val="0"/>
                <w:numId w:val="3"/>
              </w:numPr>
              <w:spacing w:after="0"/>
              <w:rPr>
                <w:rFonts w:ascii="Nexa" w:hAnsi="Nexa"/>
                <w:sz w:val="20"/>
              </w:rPr>
            </w:pPr>
            <w:r w:rsidRPr="008B71AE">
              <w:rPr>
                <w:rFonts w:ascii="Nexa" w:hAnsi="Nexa"/>
                <w:sz w:val="20"/>
              </w:rPr>
              <w:t>Inform</w:t>
            </w:r>
            <w:r>
              <w:rPr>
                <w:rFonts w:ascii="Nexa" w:hAnsi="Nexa"/>
                <w:sz w:val="20"/>
              </w:rPr>
              <w:t xml:space="preserve"> Head Chef or Stores M</w:t>
            </w:r>
            <w:r w:rsidRPr="008B71AE">
              <w:rPr>
                <w:rFonts w:ascii="Nexa" w:hAnsi="Nexa"/>
                <w:sz w:val="20"/>
              </w:rPr>
              <w:t>anager on any stores shortages or issues</w:t>
            </w:r>
          </w:p>
          <w:p w14:paraId="34C8169C" w14:textId="77777777" w:rsidR="004D2BDE" w:rsidRDefault="004D2BDE" w:rsidP="004D2BDE">
            <w:pPr>
              <w:pStyle w:val="ListParagraph"/>
              <w:numPr>
                <w:ilvl w:val="0"/>
                <w:numId w:val="3"/>
              </w:numPr>
              <w:spacing w:after="0"/>
              <w:rPr>
                <w:rFonts w:ascii="Nexa" w:hAnsi="Nexa"/>
                <w:sz w:val="20"/>
              </w:rPr>
            </w:pPr>
            <w:r>
              <w:rPr>
                <w:rFonts w:ascii="Nexa" w:hAnsi="Nexa"/>
                <w:sz w:val="20"/>
              </w:rPr>
              <w:t>Provides stock requests</w:t>
            </w:r>
          </w:p>
          <w:p w14:paraId="7B183224" w14:textId="77777777" w:rsidR="004D2BDE" w:rsidRPr="008B71AE" w:rsidRDefault="004D2BDE" w:rsidP="004D2BDE">
            <w:pPr>
              <w:pStyle w:val="ListParagraph"/>
              <w:numPr>
                <w:ilvl w:val="0"/>
                <w:numId w:val="3"/>
              </w:numPr>
              <w:spacing w:after="0"/>
              <w:rPr>
                <w:rFonts w:ascii="Nexa" w:hAnsi="Nexa"/>
                <w:sz w:val="20"/>
              </w:rPr>
            </w:pPr>
            <w:r>
              <w:rPr>
                <w:rFonts w:ascii="Nexa" w:hAnsi="Nexa"/>
                <w:sz w:val="20"/>
              </w:rPr>
              <w:t>Participates in stocktakes</w:t>
            </w:r>
          </w:p>
        </w:tc>
      </w:tr>
      <w:tr w:rsidR="004D2BDE" w:rsidRPr="00C64048" w14:paraId="41AA9370" w14:textId="77777777" w:rsidTr="00C94502">
        <w:tc>
          <w:tcPr>
            <w:tcW w:w="4262" w:type="dxa"/>
            <w:tcBorders>
              <w:bottom w:val="single" w:sz="6" w:space="0" w:color="auto"/>
            </w:tcBorders>
          </w:tcPr>
          <w:p w14:paraId="78ED7A18" w14:textId="18FFA49F" w:rsidR="004D2BDE" w:rsidRPr="00C64048" w:rsidRDefault="004D2BDE" w:rsidP="00C94502">
            <w:pPr>
              <w:rPr>
                <w:rFonts w:ascii="Nexa" w:hAnsi="Nexa"/>
                <w:sz w:val="20"/>
              </w:rPr>
            </w:pPr>
            <w:r>
              <w:rPr>
                <w:rFonts w:ascii="Nexa" w:hAnsi="Nexa"/>
                <w:sz w:val="20"/>
              </w:rPr>
              <w:lastRenderedPageBreak/>
              <w:t xml:space="preserve">1.7 </w:t>
            </w:r>
            <w:r w:rsidRPr="00C64048">
              <w:rPr>
                <w:rFonts w:ascii="Nexa" w:hAnsi="Nexa"/>
                <w:sz w:val="20"/>
              </w:rPr>
              <w:t xml:space="preserve">Stock </w:t>
            </w:r>
            <w:r>
              <w:rPr>
                <w:rFonts w:ascii="Nexa" w:hAnsi="Nexa"/>
                <w:sz w:val="20"/>
              </w:rPr>
              <w:t xml:space="preserve">Management </w:t>
            </w:r>
          </w:p>
        </w:tc>
        <w:tc>
          <w:tcPr>
            <w:tcW w:w="4777" w:type="dxa"/>
            <w:tcBorders>
              <w:left w:val="single" w:sz="6" w:space="0" w:color="auto"/>
              <w:bottom w:val="single" w:sz="6" w:space="0" w:color="auto"/>
            </w:tcBorders>
          </w:tcPr>
          <w:p w14:paraId="4971ECCB" w14:textId="77777777" w:rsidR="004D2BDE" w:rsidRDefault="004D2BDE" w:rsidP="004D2BDE">
            <w:pPr>
              <w:pStyle w:val="ListParagraph"/>
              <w:numPr>
                <w:ilvl w:val="0"/>
                <w:numId w:val="3"/>
              </w:numPr>
              <w:spacing w:after="0"/>
              <w:rPr>
                <w:rFonts w:ascii="Nexa" w:hAnsi="Nexa"/>
                <w:sz w:val="20"/>
              </w:rPr>
            </w:pPr>
            <w:r>
              <w:rPr>
                <w:rFonts w:ascii="Nexa" w:hAnsi="Nexa"/>
                <w:sz w:val="20"/>
              </w:rPr>
              <w:t>Manage and m</w:t>
            </w:r>
            <w:r w:rsidRPr="008B71AE">
              <w:rPr>
                <w:rFonts w:ascii="Nexa" w:hAnsi="Nexa"/>
                <w:sz w:val="20"/>
              </w:rPr>
              <w:t xml:space="preserve">aintain fresh stock at optimum temperature and volume and ensure storage of food is in accordance with the Food Safety Plan </w:t>
            </w:r>
          </w:p>
          <w:p w14:paraId="32960E2D" w14:textId="77777777" w:rsidR="004D2BDE" w:rsidRPr="008B71AE" w:rsidRDefault="004D2BDE" w:rsidP="004D2BDE">
            <w:pPr>
              <w:pStyle w:val="ListParagraph"/>
              <w:numPr>
                <w:ilvl w:val="0"/>
                <w:numId w:val="3"/>
              </w:numPr>
              <w:spacing w:after="0"/>
              <w:rPr>
                <w:rFonts w:ascii="Nexa" w:hAnsi="Nexa"/>
                <w:sz w:val="20"/>
              </w:rPr>
            </w:pPr>
            <w:r>
              <w:rPr>
                <w:rFonts w:ascii="Nexa" w:hAnsi="Nexa"/>
                <w:sz w:val="20"/>
              </w:rPr>
              <w:t>Freeze and Preserve Foods as required to maximise stock use and maintain budgeted food costs</w:t>
            </w:r>
          </w:p>
        </w:tc>
      </w:tr>
      <w:tr w:rsidR="004D2BDE" w:rsidRPr="00C64048" w14:paraId="5E0513CA" w14:textId="77777777" w:rsidTr="00C94502">
        <w:tc>
          <w:tcPr>
            <w:tcW w:w="4262" w:type="dxa"/>
            <w:tcBorders>
              <w:bottom w:val="single" w:sz="6" w:space="0" w:color="auto"/>
            </w:tcBorders>
          </w:tcPr>
          <w:p w14:paraId="47E70747" w14:textId="77777777" w:rsidR="004D2BDE" w:rsidRDefault="004D2BDE" w:rsidP="00C94502">
            <w:pPr>
              <w:rPr>
                <w:rFonts w:ascii="Nexa" w:hAnsi="Nexa"/>
                <w:sz w:val="20"/>
              </w:rPr>
            </w:pPr>
            <w:r>
              <w:rPr>
                <w:rFonts w:ascii="Nexa" w:hAnsi="Nexa"/>
                <w:sz w:val="20"/>
              </w:rPr>
              <w:t>1.8 Recruitment, Induction, Training and Demonstration</w:t>
            </w:r>
          </w:p>
        </w:tc>
        <w:tc>
          <w:tcPr>
            <w:tcW w:w="4777" w:type="dxa"/>
            <w:tcBorders>
              <w:left w:val="single" w:sz="6" w:space="0" w:color="auto"/>
              <w:bottom w:val="single" w:sz="6" w:space="0" w:color="auto"/>
            </w:tcBorders>
          </w:tcPr>
          <w:p w14:paraId="050F1599" w14:textId="77777777" w:rsidR="004D2BDE" w:rsidRDefault="004D2BDE" w:rsidP="004D2BDE">
            <w:pPr>
              <w:pStyle w:val="ListParagraph"/>
              <w:numPr>
                <w:ilvl w:val="0"/>
                <w:numId w:val="3"/>
              </w:numPr>
              <w:spacing w:after="0"/>
              <w:rPr>
                <w:rFonts w:ascii="Nexa" w:hAnsi="Nexa"/>
                <w:sz w:val="20"/>
              </w:rPr>
            </w:pPr>
            <w:r>
              <w:rPr>
                <w:rFonts w:ascii="Nexa" w:hAnsi="Nexa"/>
                <w:sz w:val="20"/>
              </w:rPr>
              <w:t>Assist Head Chef Café and Head Chef Cruise Division in recruitment as required</w:t>
            </w:r>
          </w:p>
          <w:p w14:paraId="2EBC4A27" w14:textId="77777777" w:rsidR="004D2BDE" w:rsidRDefault="004D2BDE" w:rsidP="004D2BDE">
            <w:pPr>
              <w:pStyle w:val="ListParagraph"/>
              <w:numPr>
                <w:ilvl w:val="0"/>
                <w:numId w:val="3"/>
              </w:numPr>
              <w:spacing w:after="0"/>
              <w:rPr>
                <w:rFonts w:ascii="Nexa" w:hAnsi="Nexa"/>
                <w:sz w:val="20"/>
              </w:rPr>
            </w:pPr>
            <w:r>
              <w:rPr>
                <w:rFonts w:ascii="Nexa" w:hAnsi="Nexa"/>
                <w:sz w:val="20"/>
              </w:rPr>
              <w:t>Induct new staff</w:t>
            </w:r>
          </w:p>
          <w:p w14:paraId="08757D28" w14:textId="77777777" w:rsidR="004D2BDE" w:rsidRDefault="004D2BDE" w:rsidP="004D2BDE">
            <w:pPr>
              <w:pStyle w:val="ListParagraph"/>
              <w:numPr>
                <w:ilvl w:val="0"/>
                <w:numId w:val="3"/>
              </w:numPr>
              <w:spacing w:after="0"/>
              <w:rPr>
                <w:rFonts w:ascii="Nexa" w:hAnsi="Nexa"/>
                <w:sz w:val="20"/>
              </w:rPr>
            </w:pPr>
            <w:r>
              <w:rPr>
                <w:rFonts w:ascii="Nexa" w:hAnsi="Nexa"/>
                <w:sz w:val="20"/>
              </w:rPr>
              <w:t>Training other chefs and kitchen staff</w:t>
            </w:r>
          </w:p>
          <w:p w14:paraId="1E4F29D8" w14:textId="77777777" w:rsidR="004D2BDE" w:rsidRPr="008B71AE" w:rsidRDefault="004D2BDE" w:rsidP="004D2BDE">
            <w:pPr>
              <w:pStyle w:val="ListParagraph"/>
              <w:numPr>
                <w:ilvl w:val="0"/>
                <w:numId w:val="3"/>
              </w:numPr>
              <w:spacing w:after="0"/>
              <w:rPr>
                <w:rFonts w:ascii="Nexa" w:hAnsi="Nexa"/>
                <w:sz w:val="20"/>
              </w:rPr>
            </w:pPr>
            <w:r>
              <w:rPr>
                <w:rFonts w:ascii="Nexa" w:hAnsi="Nexa"/>
                <w:sz w:val="20"/>
              </w:rPr>
              <w:t>Demonstrating cooking techniques as required</w:t>
            </w:r>
          </w:p>
        </w:tc>
      </w:tr>
      <w:tr w:rsidR="004D2BDE" w:rsidRPr="00C64048" w14:paraId="646DBC64" w14:textId="77777777" w:rsidTr="00C94502">
        <w:tc>
          <w:tcPr>
            <w:tcW w:w="4262" w:type="dxa"/>
            <w:tcBorders>
              <w:bottom w:val="single" w:sz="6" w:space="0" w:color="auto"/>
            </w:tcBorders>
          </w:tcPr>
          <w:p w14:paraId="03D521CD" w14:textId="33AF52EC" w:rsidR="004D2BDE" w:rsidRPr="00C64048" w:rsidRDefault="004D2BDE" w:rsidP="00C94502">
            <w:pPr>
              <w:rPr>
                <w:rFonts w:ascii="Nexa" w:hAnsi="Nexa"/>
                <w:sz w:val="20"/>
              </w:rPr>
            </w:pPr>
            <w:r>
              <w:rPr>
                <w:rFonts w:ascii="Nexa" w:hAnsi="Nexa"/>
                <w:sz w:val="20"/>
              </w:rPr>
              <w:t xml:space="preserve">1.8 </w:t>
            </w:r>
            <w:r w:rsidRPr="00C64048">
              <w:rPr>
                <w:rFonts w:ascii="Nexa" w:hAnsi="Nexa"/>
                <w:sz w:val="20"/>
              </w:rPr>
              <w:t>Assist with continu</w:t>
            </w:r>
            <w:r w:rsidR="001774F4">
              <w:rPr>
                <w:rFonts w:ascii="Nexa" w:hAnsi="Nexa"/>
                <w:sz w:val="20"/>
              </w:rPr>
              <w:t>ou</w:t>
            </w:r>
            <w:r w:rsidRPr="00C64048">
              <w:rPr>
                <w:rFonts w:ascii="Nexa" w:hAnsi="Nexa"/>
                <w:sz w:val="20"/>
              </w:rPr>
              <w:t xml:space="preserve">s improvement process </w:t>
            </w:r>
          </w:p>
        </w:tc>
        <w:tc>
          <w:tcPr>
            <w:tcW w:w="4777" w:type="dxa"/>
            <w:tcBorders>
              <w:left w:val="single" w:sz="6" w:space="0" w:color="auto"/>
              <w:bottom w:val="single" w:sz="6" w:space="0" w:color="auto"/>
            </w:tcBorders>
          </w:tcPr>
          <w:p w14:paraId="227E5ACA" w14:textId="77777777" w:rsidR="004D2BDE" w:rsidRPr="008B71AE" w:rsidRDefault="004D2BDE" w:rsidP="004D2BDE">
            <w:pPr>
              <w:pStyle w:val="ListParagraph"/>
              <w:numPr>
                <w:ilvl w:val="0"/>
                <w:numId w:val="3"/>
              </w:numPr>
              <w:spacing w:after="0"/>
              <w:rPr>
                <w:rFonts w:ascii="Nexa" w:hAnsi="Nexa"/>
                <w:sz w:val="20"/>
              </w:rPr>
            </w:pPr>
            <w:r w:rsidRPr="008B71AE">
              <w:rPr>
                <w:rFonts w:ascii="Nexa" w:hAnsi="Nexa"/>
                <w:sz w:val="20"/>
              </w:rPr>
              <w:t xml:space="preserve">Participates in the continues culinary improvement process of the Cafe </w:t>
            </w:r>
            <w:r>
              <w:rPr>
                <w:rFonts w:ascii="Nexa" w:hAnsi="Nexa"/>
                <w:sz w:val="20"/>
              </w:rPr>
              <w:t xml:space="preserve">and Cruise Boat </w:t>
            </w:r>
            <w:r w:rsidRPr="008B71AE">
              <w:rPr>
                <w:rFonts w:ascii="Nexa" w:hAnsi="Nexa"/>
                <w:sz w:val="20"/>
              </w:rPr>
              <w:t>Operation</w:t>
            </w:r>
            <w:r>
              <w:rPr>
                <w:rFonts w:ascii="Nexa" w:hAnsi="Nexa"/>
                <w:sz w:val="20"/>
              </w:rPr>
              <w:t>s, including menu development, costings, trialling new dishes</w:t>
            </w:r>
          </w:p>
        </w:tc>
      </w:tr>
      <w:tr w:rsidR="004D2BDE" w:rsidRPr="00C64048" w14:paraId="20E2C159" w14:textId="77777777" w:rsidTr="00C94502">
        <w:tc>
          <w:tcPr>
            <w:tcW w:w="4262" w:type="dxa"/>
            <w:tcBorders>
              <w:bottom w:val="single" w:sz="6" w:space="0" w:color="auto"/>
            </w:tcBorders>
          </w:tcPr>
          <w:p w14:paraId="60E12D54" w14:textId="77777777" w:rsidR="004D2BDE" w:rsidRDefault="004D2BDE" w:rsidP="00C94502">
            <w:pPr>
              <w:rPr>
                <w:rFonts w:ascii="Nexa" w:hAnsi="Nexa"/>
                <w:sz w:val="20"/>
              </w:rPr>
            </w:pPr>
            <w:r>
              <w:rPr>
                <w:rFonts w:ascii="Nexa" w:hAnsi="Nexa"/>
                <w:sz w:val="20"/>
              </w:rPr>
              <w:t>1.9 Menu Planning</w:t>
            </w:r>
          </w:p>
        </w:tc>
        <w:tc>
          <w:tcPr>
            <w:tcW w:w="4777" w:type="dxa"/>
            <w:tcBorders>
              <w:left w:val="single" w:sz="6" w:space="0" w:color="auto"/>
              <w:bottom w:val="single" w:sz="6" w:space="0" w:color="auto"/>
            </w:tcBorders>
          </w:tcPr>
          <w:p w14:paraId="3994EA06" w14:textId="3FCD61EE" w:rsidR="004D2BDE" w:rsidRPr="008B71AE" w:rsidRDefault="004D2BDE" w:rsidP="004D2BDE">
            <w:pPr>
              <w:pStyle w:val="ListParagraph"/>
              <w:numPr>
                <w:ilvl w:val="0"/>
                <w:numId w:val="3"/>
              </w:numPr>
              <w:spacing w:after="0"/>
              <w:rPr>
                <w:rFonts w:ascii="Nexa" w:hAnsi="Nexa"/>
                <w:sz w:val="20"/>
              </w:rPr>
            </w:pPr>
            <w:r>
              <w:rPr>
                <w:rFonts w:ascii="Nexa" w:hAnsi="Nexa"/>
                <w:sz w:val="20"/>
              </w:rPr>
              <w:t>Assisting the Head Chefs and Operations Managers to plan menus and make changes initiated by the business to meet customer demand</w:t>
            </w:r>
          </w:p>
        </w:tc>
      </w:tr>
      <w:tr w:rsidR="004D2BDE" w:rsidRPr="00C64048" w14:paraId="2A9F1BE0" w14:textId="77777777" w:rsidTr="00C94502">
        <w:tc>
          <w:tcPr>
            <w:tcW w:w="4262" w:type="dxa"/>
            <w:tcBorders>
              <w:bottom w:val="single" w:sz="6" w:space="0" w:color="auto"/>
            </w:tcBorders>
          </w:tcPr>
          <w:p w14:paraId="36202CA7" w14:textId="77777777" w:rsidR="004D2BDE" w:rsidRPr="00C64048" w:rsidRDefault="004D2BDE" w:rsidP="00C94502">
            <w:pPr>
              <w:rPr>
                <w:rFonts w:ascii="Nexa" w:hAnsi="Nexa"/>
                <w:sz w:val="20"/>
              </w:rPr>
            </w:pPr>
            <w:r>
              <w:rPr>
                <w:rFonts w:ascii="Nexa" w:hAnsi="Nexa"/>
                <w:sz w:val="20"/>
              </w:rPr>
              <w:t xml:space="preserve">2.0 </w:t>
            </w:r>
            <w:r w:rsidRPr="00C64048">
              <w:rPr>
                <w:rFonts w:ascii="Nexa" w:hAnsi="Nexa"/>
                <w:sz w:val="20"/>
              </w:rPr>
              <w:t xml:space="preserve">Additional Duties </w:t>
            </w:r>
          </w:p>
        </w:tc>
        <w:tc>
          <w:tcPr>
            <w:tcW w:w="4777" w:type="dxa"/>
            <w:tcBorders>
              <w:left w:val="single" w:sz="6" w:space="0" w:color="auto"/>
              <w:bottom w:val="single" w:sz="6" w:space="0" w:color="auto"/>
            </w:tcBorders>
          </w:tcPr>
          <w:p w14:paraId="0B5DDACA" w14:textId="77777777" w:rsidR="004D2BDE" w:rsidRPr="008B71AE" w:rsidRDefault="004D2BDE" w:rsidP="004D2BDE">
            <w:pPr>
              <w:pStyle w:val="ListParagraph"/>
              <w:numPr>
                <w:ilvl w:val="0"/>
                <w:numId w:val="4"/>
              </w:numPr>
              <w:spacing w:after="0"/>
              <w:rPr>
                <w:rFonts w:ascii="Nexa" w:hAnsi="Nexa"/>
                <w:sz w:val="20"/>
              </w:rPr>
            </w:pPr>
            <w:r>
              <w:rPr>
                <w:rFonts w:ascii="Nexa" w:hAnsi="Nexa"/>
                <w:sz w:val="20"/>
              </w:rPr>
              <w:t>As required in a busy operation</w:t>
            </w:r>
          </w:p>
        </w:tc>
      </w:tr>
    </w:tbl>
    <w:p w14:paraId="34FD2576" w14:textId="77777777" w:rsidR="004D2BDE" w:rsidRPr="00C64048" w:rsidRDefault="004D2BDE" w:rsidP="004D2BDE">
      <w:pPr>
        <w:rPr>
          <w:rFonts w:ascii="Nexa" w:hAnsi="Nexa" w:cstheme="minorHAnsi"/>
          <w:sz w:val="20"/>
        </w:rPr>
      </w:pPr>
    </w:p>
    <w:p w14:paraId="6E92E579" w14:textId="212716F1" w:rsidR="004D2BDE" w:rsidRDefault="00D27164" w:rsidP="004D2BDE">
      <w:pPr>
        <w:pStyle w:val="Header"/>
        <w:tabs>
          <w:tab w:val="left" w:pos="567"/>
          <w:tab w:val="left" w:pos="1134"/>
          <w:tab w:val="left" w:pos="1701"/>
        </w:tabs>
        <w:spacing w:line="288" w:lineRule="auto"/>
        <w:jc w:val="both"/>
        <w:rPr>
          <w:rFonts w:ascii="Nexa" w:hAnsi="Nexa" w:cs="Arial"/>
          <w:sz w:val="20"/>
          <w:lang w:val="en-NZ"/>
        </w:rPr>
      </w:pPr>
      <w:r>
        <w:rPr>
          <w:rFonts w:ascii="Nexa" w:hAnsi="Nexa" w:cs="Arial"/>
          <w:sz w:val="20"/>
          <w:lang w:val="en-NZ"/>
        </w:rPr>
        <w:t>Plus,</w:t>
      </w:r>
      <w:r w:rsidR="004D2BDE">
        <w:rPr>
          <w:rFonts w:ascii="Nexa" w:hAnsi="Nexa" w:cs="Arial"/>
          <w:sz w:val="20"/>
          <w:lang w:val="en-NZ"/>
        </w:rPr>
        <w:t xml:space="preserve"> any other tasks that the Employer may reasonably ask you to complete.</w:t>
      </w:r>
    </w:p>
    <w:p w14:paraId="147A4959" w14:textId="77777777" w:rsidR="004D2BDE" w:rsidRDefault="004D2BDE" w:rsidP="004D2BDE">
      <w:pPr>
        <w:pStyle w:val="Header"/>
        <w:tabs>
          <w:tab w:val="left" w:pos="567"/>
          <w:tab w:val="left" w:pos="1134"/>
          <w:tab w:val="left" w:pos="1701"/>
        </w:tabs>
        <w:spacing w:line="288" w:lineRule="auto"/>
        <w:jc w:val="both"/>
        <w:rPr>
          <w:rFonts w:ascii="Nexa" w:hAnsi="Nexa"/>
          <w:b/>
          <w:sz w:val="20"/>
        </w:rPr>
      </w:pPr>
      <w:r>
        <w:rPr>
          <w:rFonts w:ascii="Nexa" w:hAnsi="Nexa" w:cs="Arial"/>
          <w:sz w:val="20"/>
          <w:lang w:val="en-NZ"/>
        </w:rPr>
        <w:t>You acknowledge that your role may develop to include other tasks in addition to those listed above.</w:t>
      </w:r>
    </w:p>
    <w:p w14:paraId="325C8E82" w14:textId="77777777" w:rsidR="004D2BDE" w:rsidRPr="00C64048" w:rsidRDefault="004D2BDE" w:rsidP="004D2BDE">
      <w:pPr>
        <w:pStyle w:val="Header"/>
        <w:rPr>
          <w:rFonts w:ascii="Nexa" w:hAnsi="Nexa"/>
          <w:b/>
          <w:bCs/>
          <w:sz w:val="20"/>
        </w:rPr>
      </w:pPr>
      <w:r w:rsidRPr="00C64048">
        <w:rPr>
          <w:rFonts w:ascii="Nexa" w:hAnsi="Nexa"/>
          <w:b/>
          <w:bCs/>
          <w:sz w:val="20"/>
        </w:rPr>
        <w:t>Key relationships:</w:t>
      </w:r>
    </w:p>
    <w:p w14:paraId="23D3ED64" w14:textId="77777777" w:rsidR="004D2BDE" w:rsidRPr="002812B3" w:rsidRDefault="004D2BDE" w:rsidP="004D2BDE">
      <w:pPr>
        <w:rPr>
          <w:rFonts w:ascii="Nexa" w:hAnsi="Nexa"/>
          <w:b/>
          <w:sz w:val="20"/>
        </w:rPr>
      </w:pPr>
      <w:r w:rsidRPr="002812B3">
        <w:rPr>
          <w:rFonts w:ascii="Nexa" w:hAnsi="Nexa"/>
          <w:b/>
          <w:sz w:val="20"/>
        </w:rPr>
        <w:t>Internal,</w:t>
      </w:r>
    </w:p>
    <w:p w14:paraId="1446D8D7" w14:textId="77777777" w:rsidR="004D2BDE" w:rsidRDefault="004D2BDE" w:rsidP="004D2BDE">
      <w:pPr>
        <w:numPr>
          <w:ilvl w:val="0"/>
          <w:numId w:val="5"/>
        </w:numPr>
        <w:spacing w:after="0"/>
        <w:rPr>
          <w:rFonts w:ascii="Nexa" w:hAnsi="Nexa"/>
          <w:sz w:val="20"/>
        </w:rPr>
      </w:pPr>
      <w:r w:rsidRPr="00C64048">
        <w:rPr>
          <w:rFonts w:ascii="Nexa" w:hAnsi="Nexa"/>
          <w:sz w:val="20"/>
        </w:rPr>
        <w:t xml:space="preserve">Cafe </w:t>
      </w:r>
      <w:r>
        <w:rPr>
          <w:rFonts w:ascii="Nexa" w:hAnsi="Nexa"/>
          <w:sz w:val="20"/>
        </w:rPr>
        <w:t>Manager and Cruise Operations Manager</w:t>
      </w:r>
      <w:r w:rsidRPr="00C64048">
        <w:rPr>
          <w:rFonts w:ascii="Nexa" w:hAnsi="Nexa"/>
          <w:sz w:val="20"/>
        </w:rPr>
        <w:t xml:space="preserve"> – perform requested tasks efficiently and to a high standard.  </w:t>
      </w:r>
    </w:p>
    <w:p w14:paraId="7CF97CD4" w14:textId="77777777" w:rsidR="004D2BDE" w:rsidRPr="00C64048" w:rsidRDefault="004D2BDE" w:rsidP="004D2BDE">
      <w:pPr>
        <w:numPr>
          <w:ilvl w:val="0"/>
          <w:numId w:val="5"/>
        </w:numPr>
        <w:spacing w:after="0"/>
        <w:rPr>
          <w:rFonts w:ascii="Nexa" w:hAnsi="Nexa"/>
          <w:sz w:val="20"/>
        </w:rPr>
      </w:pPr>
      <w:r>
        <w:rPr>
          <w:rFonts w:ascii="Nexa" w:hAnsi="Nexa"/>
          <w:sz w:val="20"/>
        </w:rPr>
        <w:t>Café Head Chef and Cruise Head Chef – report to</w:t>
      </w:r>
    </w:p>
    <w:p w14:paraId="0A36D139" w14:textId="77777777" w:rsidR="004D2BDE" w:rsidRPr="00C64048" w:rsidRDefault="004D2BDE" w:rsidP="004D2BDE">
      <w:pPr>
        <w:numPr>
          <w:ilvl w:val="0"/>
          <w:numId w:val="5"/>
        </w:numPr>
        <w:spacing w:after="0"/>
        <w:rPr>
          <w:rFonts w:ascii="Nexa" w:hAnsi="Nexa"/>
          <w:sz w:val="20"/>
        </w:rPr>
      </w:pPr>
      <w:r w:rsidRPr="00C64048">
        <w:rPr>
          <w:rFonts w:ascii="Nexa" w:hAnsi="Nexa"/>
          <w:sz w:val="20"/>
        </w:rPr>
        <w:t xml:space="preserve">Vessel </w:t>
      </w:r>
      <w:r>
        <w:rPr>
          <w:rFonts w:ascii="Nexa" w:hAnsi="Nexa"/>
          <w:sz w:val="20"/>
        </w:rPr>
        <w:t xml:space="preserve">and Café </w:t>
      </w:r>
      <w:r w:rsidRPr="00C64048">
        <w:rPr>
          <w:rFonts w:ascii="Nexa" w:hAnsi="Nexa"/>
          <w:sz w:val="20"/>
        </w:rPr>
        <w:t>Chef</w:t>
      </w:r>
      <w:r>
        <w:rPr>
          <w:rFonts w:ascii="Nexa" w:hAnsi="Nexa"/>
          <w:sz w:val="20"/>
        </w:rPr>
        <w:t>s</w:t>
      </w:r>
      <w:r w:rsidRPr="00C64048">
        <w:rPr>
          <w:rFonts w:ascii="Nexa" w:hAnsi="Nexa"/>
          <w:sz w:val="20"/>
        </w:rPr>
        <w:t xml:space="preserve"> – close working relationship and assistance when required</w:t>
      </w:r>
    </w:p>
    <w:p w14:paraId="74052316" w14:textId="77777777" w:rsidR="004D2BDE" w:rsidRPr="00C64048" w:rsidRDefault="004D2BDE" w:rsidP="004D2BDE">
      <w:pPr>
        <w:numPr>
          <w:ilvl w:val="0"/>
          <w:numId w:val="5"/>
        </w:numPr>
        <w:spacing w:after="0"/>
        <w:rPr>
          <w:rFonts w:ascii="Nexa" w:hAnsi="Nexa"/>
          <w:sz w:val="20"/>
        </w:rPr>
      </w:pPr>
      <w:r w:rsidRPr="00C64048">
        <w:rPr>
          <w:rFonts w:ascii="Nexa" w:hAnsi="Nexa"/>
          <w:sz w:val="20"/>
        </w:rPr>
        <w:t>Office staff – maintain a good working relationship.</w:t>
      </w:r>
    </w:p>
    <w:p w14:paraId="042009B8" w14:textId="77777777" w:rsidR="004D2BDE" w:rsidRDefault="004D2BDE" w:rsidP="004D2BDE">
      <w:pPr>
        <w:numPr>
          <w:ilvl w:val="0"/>
          <w:numId w:val="5"/>
        </w:numPr>
        <w:spacing w:after="0"/>
        <w:rPr>
          <w:rFonts w:ascii="Nexa" w:hAnsi="Nexa"/>
          <w:sz w:val="20"/>
        </w:rPr>
      </w:pPr>
      <w:r w:rsidRPr="00C64048">
        <w:rPr>
          <w:rFonts w:ascii="Nexa" w:hAnsi="Nexa"/>
          <w:sz w:val="20"/>
        </w:rPr>
        <w:t xml:space="preserve">F&amp;B </w:t>
      </w:r>
      <w:r>
        <w:rPr>
          <w:rFonts w:ascii="Nexa" w:hAnsi="Nexa"/>
          <w:sz w:val="20"/>
        </w:rPr>
        <w:t>Stores Manager</w:t>
      </w:r>
      <w:r w:rsidRPr="00C64048">
        <w:rPr>
          <w:rFonts w:ascii="Nexa" w:hAnsi="Nexa"/>
          <w:sz w:val="20"/>
        </w:rPr>
        <w:t xml:space="preserve"> and stores person </w:t>
      </w:r>
    </w:p>
    <w:p w14:paraId="5C217BBC" w14:textId="77777777" w:rsidR="004D2BDE" w:rsidRPr="002D20AB" w:rsidRDefault="004D2BDE" w:rsidP="004D2BDE">
      <w:pPr>
        <w:spacing w:after="0"/>
        <w:rPr>
          <w:rFonts w:ascii="Nexa" w:hAnsi="Nexa"/>
          <w:b/>
          <w:bCs/>
          <w:sz w:val="20"/>
        </w:rPr>
      </w:pPr>
      <w:r>
        <w:rPr>
          <w:rFonts w:ascii="Nexa" w:hAnsi="Nexa"/>
          <w:b/>
          <w:bCs/>
          <w:sz w:val="20"/>
        </w:rPr>
        <w:t>External</w:t>
      </w:r>
    </w:p>
    <w:p w14:paraId="0B94B55D" w14:textId="77777777" w:rsidR="004D2BDE" w:rsidRDefault="004D2BDE" w:rsidP="004D2BDE">
      <w:pPr>
        <w:numPr>
          <w:ilvl w:val="0"/>
          <w:numId w:val="5"/>
        </w:numPr>
        <w:spacing w:after="0"/>
        <w:rPr>
          <w:rFonts w:ascii="Nexa" w:hAnsi="Nexa"/>
          <w:sz w:val="20"/>
        </w:rPr>
      </w:pPr>
      <w:r w:rsidRPr="00C64048">
        <w:rPr>
          <w:rFonts w:ascii="Nexa" w:hAnsi="Nexa"/>
          <w:sz w:val="20"/>
        </w:rPr>
        <w:t>Customers – serve in a friendly, efficient manner.</w:t>
      </w:r>
    </w:p>
    <w:p w14:paraId="62FE70FF" w14:textId="77777777" w:rsidR="004D2BDE" w:rsidRPr="00C64048" w:rsidRDefault="004D2BDE" w:rsidP="004D2BDE">
      <w:pPr>
        <w:numPr>
          <w:ilvl w:val="0"/>
          <w:numId w:val="5"/>
        </w:numPr>
        <w:spacing w:after="0"/>
        <w:rPr>
          <w:rFonts w:ascii="Nexa" w:hAnsi="Nexa"/>
          <w:sz w:val="20"/>
        </w:rPr>
      </w:pPr>
      <w:r>
        <w:rPr>
          <w:rFonts w:ascii="Nexa" w:hAnsi="Nexa"/>
          <w:sz w:val="20"/>
        </w:rPr>
        <w:t>Food safety inspectors</w:t>
      </w:r>
    </w:p>
    <w:p w14:paraId="5641DA06" w14:textId="77777777" w:rsidR="004D2BDE" w:rsidRPr="00C64048" w:rsidRDefault="004D2BDE" w:rsidP="004D2BDE">
      <w:pPr>
        <w:rPr>
          <w:rFonts w:ascii="Nexa" w:hAnsi="Nexa"/>
          <w:b/>
          <w:sz w:val="20"/>
        </w:rPr>
      </w:pPr>
    </w:p>
    <w:p w14:paraId="37560DE5" w14:textId="77777777" w:rsidR="004D2BDE" w:rsidRPr="002812B3" w:rsidRDefault="004D2BDE" w:rsidP="004D2BDE">
      <w:pPr>
        <w:rPr>
          <w:rFonts w:ascii="Nexa" w:hAnsi="Nexa"/>
          <w:b/>
          <w:sz w:val="20"/>
        </w:rPr>
      </w:pPr>
      <w:r w:rsidRPr="002812B3">
        <w:rPr>
          <w:rFonts w:ascii="Nexa" w:hAnsi="Nexa"/>
          <w:b/>
          <w:sz w:val="20"/>
        </w:rPr>
        <w:t>Qualifications and Experience</w:t>
      </w:r>
    </w:p>
    <w:p w14:paraId="7B5FCB60" w14:textId="77777777" w:rsidR="004D2BDE" w:rsidRPr="002812B3" w:rsidRDefault="004D2BDE" w:rsidP="004D2BDE">
      <w:pPr>
        <w:rPr>
          <w:rFonts w:ascii="Nexa" w:hAnsi="Nexa"/>
          <w:b/>
          <w:sz w:val="20"/>
        </w:rPr>
      </w:pPr>
      <w:r w:rsidRPr="002812B3">
        <w:rPr>
          <w:rFonts w:ascii="Nexa" w:hAnsi="Nexa"/>
          <w:b/>
          <w:sz w:val="20"/>
        </w:rPr>
        <w:t>Essential</w:t>
      </w:r>
    </w:p>
    <w:p w14:paraId="250A2321" w14:textId="77777777" w:rsidR="004D2BDE" w:rsidRPr="00C64048" w:rsidRDefault="004D2BDE" w:rsidP="004D2BDE">
      <w:pPr>
        <w:numPr>
          <w:ilvl w:val="0"/>
          <w:numId w:val="5"/>
        </w:numPr>
        <w:spacing w:after="0"/>
        <w:rPr>
          <w:rFonts w:ascii="Nexa" w:hAnsi="Nexa"/>
          <w:sz w:val="20"/>
        </w:rPr>
      </w:pPr>
      <w:r>
        <w:rPr>
          <w:rFonts w:ascii="Nexa" w:hAnsi="Nexa"/>
          <w:sz w:val="20"/>
        </w:rPr>
        <w:t>Minimum 2 years’ experience of working as a chef</w:t>
      </w:r>
    </w:p>
    <w:p w14:paraId="10F26934" w14:textId="77777777" w:rsidR="004D2BDE" w:rsidRPr="00C64048" w:rsidRDefault="004D2BDE" w:rsidP="004D2BDE">
      <w:pPr>
        <w:numPr>
          <w:ilvl w:val="0"/>
          <w:numId w:val="5"/>
        </w:numPr>
        <w:spacing w:after="0"/>
        <w:rPr>
          <w:rFonts w:ascii="Nexa" w:hAnsi="Nexa"/>
          <w:sz w:val="20"/>
        </w:rPr>
      </w:pPr>
      <w:r w:rsidRPr="00C64048">
        <w:rPr>
          <w:rFonts w:ascii="Nexa" w:hAnsi="Nexa"/>
          <w:sz w:val="20"/>
        </w:rPr>
        <w:t>Good communication skills.</w:t>
      </w:r>
    </w:p>
    <w:p w14:paraId="3EBABCEB" w14:textId="77777777" w:rsidR="004D2BDE" w:rsidRPr="00C64048" w:rsidRDefault="004D2BDE" w:rsidP="004D2BDE">
      <w:pPr>
        <w:numPr>
          <w:ilvl w:val="0"/>
          <w:numId w:val="5"/>
        </w:numPr>
        <w:spacing w:after="0"/>
        <w:rPr>
          <w:rFonts w:ascii="Nexa" w:hAnsi="Nexa"/>
          <w:sz w:val="20"/>
        </w:rPr>
      </w:pPr>
      <w:r w:rsidRPr="00C64048">
        <w:rPr>
          <w:rFonts w:ascii="Nexa" w:hAnsi="Nexa"/>
          <w:sz w:val="20"/>
        </w:rPr>
        <w:t>Ability to work both under direction and without supervision.</w:t>
      </w:r>
    </w:p>
    <w:p w14:paraId="1CEE52B9" w14:textId="77777777" w:rsidR="004D2BDE" w:rsidRDefault="004D2BDE" w:rsidP="004D2BDE">
      <w:pPr>
        <w:numPr>
          <w:ilvl w:val="0"/>
          <w:numId w:val="5"/>
        </w:numPr>
        <w:spacing w:after="0"/>
        <w:rPr>
          <w:rFonts w:ascii="Nexa" w:hAnsi="Nexa"/>
          <w:sz w:val="20"/>
        </w:rPr>
      </w:pPr>
      <w:r w:rsidRPr="00C64048">
        <w:rPr>
          <w:rFonts w:ascii="Nexa" w:hAnsi="Nexa"/>
          <w:sz w:val="20"/>
        </w:rPr>
        <w:t>Ability to work as a team member.</w:t>
      </w:r>
    </w:p>
    <w:p w14:paraId="7DE84464" w14:textId="77777777" w:rsidR="004D2BDE" w:rsidRDefault="004D2BDE" w:rsidP="004D2BDE">
      <w:pPr>
        <w:numPr>
          <w:ilvl w:val="0"/>
          <w:numId w:val="5"/>
        </w:numPr>
        <w:spacing w:after="0"/>
        <w:rPr>
          <w:rFonts w:ascii="Nexa" w:hAnsi="Nexa"/>
          <w:sz w:val="20"/>
        </w:rPr>
      </w:pPr>
      <w:r>
        <w:rPr>
          <w:rFonts w:ascii="Nexa" w:hAnsi="Nexa"/>
          <w:sz w:val="20"/>
        </w:rPr>
        <w:t>Able to work autonomously to produce food to a high standard</w:t>
      </w:r>
    </w:p>
    <w:p w14:paraId="5294B194" w14:textId="77777777" w:rsidR="004D2BDE" w:rsidRPr="008B71AE" w:rsidRDefault="004D2BDE" w:rsidP="004D2BDE">
      <w:pPr>
        <w:numPr>
          <w:ilvl w:val="0"/>
          <w:numId w:val="5"/>
        </w:numPr>
        <w:spacing w:after="0"/>
        <w:rPr>
          <w:rFonts w:ascii="Nexa" w:hAnsi="Nexa"/>
          <w:sz w:val="20"/>
        </w:rPr>
      </w:pPr>
      <w:r>
        <w:rPr>
          <w:rFonts w:ascii="Nexa" w:hAnsi="Nexa"/>
          <w:sz w:val="20"/>
        </w:rPr>
        <w:t>Knife skills</w:t>
      </w:r>
    </w:p>
    <w:p w14:paraId="2D6D6158" w14:textId="77777777" w:rsidR="004D2BDE" w:rsidRPr="002812B3" w:rsidRDefault="004D2BDE" w:rsidP="004D2BDE">
      <w:pPr>
        <w:rPr>
          <w:rFonts w:ascii="Nexa" w:hAnsi="Nexa"/>
          <w:b/>
          <w:sz w:val="20"/>
        </w:rPr>
      </w:pPr>
      <w:r w:rsidRPr="002812B3">
        <w:rPr>
          <w:rFonts w:ascii="Nexa" w:hAnsi="Nexa"/>
          <w:b/>
          <w:sz w:val="20"/>
        </w:rPr>
        <w:t>Desirable</w:t>
      </w:r>
    </w:p>
    <w:p w14:paraId="583C39FE" w14:textId="77777777" w:rsidR="004D2BDE" w:rsidRPr="008B71AE" w:rsidRDefault="004D2BDE" w:rsidP="004D2BDE">
      <w:pPr>
        <w:numPr>
          <w:ilvl w:val="0"/>
          <w:numId w:val="5"/>
        </w:numPr>
        <w:spacing w:after="0"/>
        <w:rPr>
          <w:rFonts w:ascii="Nexa" w:hAnsi="Nexa"/>
          <w:sz w:val="20"/>
        </w:rPr>
      </w:pPr>
      <w:r w:rsidRPr="008B71AE">
        <w:rPr>
          <w:rFonts w:ascii="Nexa" w:hAnsi="Nexa"/>
          <w:sz w:val="20"/>
        </w:rPr>
        <w:t>Food handling/hygiene certificate.</w:t>
      </w:r>
    </w:p>
    <w:p w14:paraId="1989BAFD" w14:textId="77777777" w:rsidR="004D2BDE" w:rsidRPr="00C64048" w:rsidRDefault="004D2BDE" w:rsidP="004D2BDE">
      <w:pPr>
        <w:numPr>
          <w:ilvl w:val="0"/>
          <w:numId w:val="5"/>
        </w:numPr>
        <w:spacing w:after="0"/>
        <w:rPr>
          <w:rFonts w:ascii="Nexa" w:hAnsi="Nexa"/>
          <w:sz w:val="20"/>
        </w:rPr>
      </w:pPr>
      <w:r w:rsidRPr="00C64048">
        <w:rPr>
          <w:rFonts w:ascii="Nexa" w:hAnsi="Nexa"/>
          <w:sz w:val="20"/>
        </w:rPr>
        <w:t>Current First Aid Certificate.</w:t>
      </w:r>
    </w:p>
    <w:p w14:paraId="53D73D19" w14:textId="77777777" w:rsidR="004D2BDE" w:rsidRDefault="004D2BDE" w:rsidP="004D2BDE">
      <w:pPr>
        <w:numPr>
          <w:ilvl w:val="0"/>
          <w:numId w:val="5"/>
        </w:numPr>
        <w:spacing w:after="0"/>
        <w:rPr>
          <w:rFonts w:ascii="Nexa" w:hAnsi="Nexa"/>
          <w:sz w:val="20"/>
        </w:rPr>
      </w:pPr>
      <w:r w:rsidRPr="00C64048">
        <w:rPr>
          <w:rFonts w:ascii="Nexa" w:hAnsi="Nexa"/>
          <w:sz w:val="20"/>
        </w:rPr>
        <w:t>NZ class 1 driver’s licen</w:t>
      </w:r>
      <w:r>
        <w:rPr>
          <w:rFonts w:ascii="Nexa" w:hAnsi="Nexa"/>
          <w:sz w:val="20"/>
        </w:rPr>
        <w:t>c</w:t>
      </w:r>
      <w:r w:rsidRPr="00C64048">
        <w:rPr>
          <w:rFonts w:ascii="Nexa" w:hAnsi="Nexa"/>
          <w:sz w:val="20"/>
        </w:rPr>
        <w:t>e</w:t>
      </w:r>
      <w:r>
        <w:rPr>
          <w:rFonts w:ascii="Nexa" w:hAnsi="Nexa"/>
          <w:sz w:val="20"/>
        </w:rPr>
        <w:t xml:space="preserve"> or equivalent</w:t>
      </w:r>
      <w:r w:rsidRPr="00C64048">
        <w:rPr>
          <w:rFonts w:ascii="Nexa" w:hAnsi="Nexa"/>
          <w:sz w:val="20"/>
        </w:rPr>
        <w:t>.</w:t>
      </w:r>
    </w:p>
    <w:p w14:paraId="034FC2F9" w14:textId="77777777" w:rsidR="004D2BDE" w:rsidRDefault="004D2BDE" w:rsidP="004D2BDE">
      <w:pPr>
        <w:numPr>
          <w:ilvl w:val="0"/>
          <w:numId w:val="5"/>
        </w:numPr>
        <w:spacing w:after="0"/>
        <w:rPr>
          <w:rFonts w:ascii="Nexa" w:hAnsi="Nexa"/>
          <w:sz w:val="20"/>
        </w:rPr>
      </w:pPr>
      <w:r>
        <w:rPr>
          <w:rFonts w:ascii="Nexa" w:hAnsi="Nexa"/>
          <w:sz w:val="20"/>
        </w:rPr>
        <w:t>Formal Chef qualification</w:t>
      </w:r>
    </w:p>
    <w:p w14:paraId="25F78A99" w14:textId="77777777" w:rsidR="004D2BDE" w:rsidRPr="00876C7A" w:rsidRDefault="004D2BDE" w:rsidP="004D2BDE">
      <w:pPr>
        <w:ind w:left="360"/>
        <w:rPr>
          <w:rFonts w:ascii="Nexa" w:hAnsi="Nexa"/>
          <w:sz w:val="20"/>
        </w:rPr>
      </w:pPr>
    </w:p>
    <w:p w14:paraId="248CD5A5" w14:textId="77777777" w:rsidR="004D2BDE" w:rsidRPr="00C64048" w:rsidRDefault="004D2BDE" w:rsidP="004D2BDE">
      <w:pPr>
        <w:pStyle w:val="Header"/>
        <w:tabs>
          <w:tab w:val="left" w:pos="567"/>
          <w:tab w:val="left" w:pos="1134"/>
          <w:tab w:val="left" w:pos="1701"/>
        </w:tabs>
        <w:spacing w:after="360" w:line="288" w:lineRule="auto"/>
        <w:jc w:val="both"/>
        <w:rPr>
          <w:rFonts w:ascii="Nexa" w:hAnsi="Nexa" w:cs="Arial"/>
          <w:b/>
          <w:sz w:val="20"/>
          <w:lang w:val="en-NZ"/>
        </w:rPr>
      </w:pPr>
      <w:r w:rsidRPr="00C64048">
        <w:rPr>
          <w:rFonts w:ascii="Nexa" w:hAnsi="Nexa" w:cs="Arial"/>
          <w:b/>
          <w:sz w:val="20"/>
          <w:lang w:val="en-NZ"/>
        </w:rPr>
        <w:lastRenderedPageBreak/>
        <w:t>I have read and understood this position description (please initial each page as acknowledgement)</w:t>
      </w:r>
    </w:p>
    <w:p w14:paraId="49ECDF0D" w14:textId="77777777" w:rsidR="004D2BDE" w:rsidRPr="00C64048" w:rsidRDefault="004D2BDE" w:rsidP="004D2BDE">
      <w:pPr>
        <w:pStyle w:val="Header"/>
        <w:tabs>
          <w:tab w:val="left" w:pos="567"/>
          <w:tab w:val="left" w:pos="1134"/>
          <w:tab w:val="left" w:pos="1701"/>
        </w:tabs>
        <w:spacing w:after="360" w:line="288" w:lineRule="auto"/>
        <w:rPr>
          <w:rFonts w:ascii="Nexa" w:hAnsi="Nexa" w:cs="Arial"/>
          <w:b/>
          <w:sz w:val="20"/>
          <w:lang w:val="en-NZ"/>
        </w:rPr>
      </w:pPr>
      <w:r w:rsidRPr="00C64048">
        <w:rPr>
          <w:rFonts w:ascii="Nexa" w:hAnsi="Nexa" w:cs="Arial"/>
          <w:b/>
          <w:sz w:val="20"/>
          <w:lang w:val="en-NZ"/>
        </w:rPr>
        <w:t>Name:_____________________________________________</w:t>
      </w:r>
    </w:p>
    <w:p w14:paraId="1F35D3D6" w14:textId="77777777" w:rsidR="004D2BDE" w:rsidRPr="00C64048" w:rsidRDefault="004D2BDE" w:rsidP="004D2BDE">
      <w:pPr>
        <w:pStyle w:val="Header"/>
        <w:tabs>
          <w:tab w:val="left" w:pos="567"/>
          <w:tab w:val="left" w:pos="1134"/>
          <w:tab w:val="left" w:pos="1701"/>
        </w:tabs>
        <w:spacing w:after="360" w:line="288" w:lineRule="auto"/>
        <w:rPr>
          <w:rFonts w:ascii="Nexa" w:hAnsi="Nexa" w:cs="Arial"/>
          <w:b/>
          <w:sz w:val="20"/>
          <w:lang w:val="en-NZ"/>
        </w:rPr>
      </w:pPr>
      <w:r w:rsidRPr="00C64048">
        <w:rPr>
          <w:rFonts w:ascii="Nexa" w:hAnsi="Nexa" w:cs="Arial"/>
          <w:b/>
          <w:sz w:val="20"/>
          <w:lang w:val="en-NZ"/>
        </w:rPr>
        <w:t>Signed:_____________________________________________</w:t>
      </w:r>
    </w:p>
    <w:p w14:paraId="3CA2BA40" w14:textId="6F0C719C" w:rsidR="00D510E2" w:rsidRDefault="004D2BDE" w:rsidP="004D2BDE">
      <w:r w:rsidRPr="00C64048">
        <w:rPr>
          <w:rFonts w:ascii="Nexa" w:hAnsi="Nexa" w:cs="Arial"/>
          <w:b/>
          <w:sz w:val="20"/>
          <w:lang w:val="en-NZ"/>
        </w:rPr>
        <w:t>Date:_______________________________________________</w:t>
      </w:r>
    </w:p>
    <w:sectPr w:rsidR="00D51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Nexa">
    <w:altName w:val="Cambria Math"/>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32826"/>
    <w:multiLevelType w:val="hybridMultilevel"/>
    <w:tmpl w:val="D6808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B57F6F"/>
    <w:multiLevelType w:val="hybridMultilevel"/>
    <w:tmpl w:val="3014B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8E1284"/>
    <w:multiLevelType w:val="hybridMultilevel"/>
    <w:tmpl w:val="F0767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DB1A2C"/>
    <w:multiLevelType w:val="hybridMultilevel"/>
    <w:tmpl w:val="919A39A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C2D4C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A64AD0"/>
    <w:multiLevelType w:val="hybridMultilevel"/>
    <w:tmpl w:val="1BCE0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5904411">
    <w:abstractNumId w:val="4"/>
  </w:num>
  <w:num w:numId="2" w16cid:durableId="1105417127">
    <w:abstractNumId w:val="5"/>
  </w:num>
  <w:num w:numId="3" w16cid:durableId="1894342718">
    <w:abstractNumId w:val="0"/>
  </w:num>
  <w:num w:numId="4" w16cid:durableId="2089231427">
    <w:abstractNumId w:val="3"/>
  </w:num>
  <w:num w:numId="5" w16cid:durableId="1177618503">
    <w:abstractNumId w:val="1"/>
  </w:num>
  <w:num w:numId="6" w16cid:durableId="81410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DE"/>
    <w:rsid w:val="001774F4"/>
    <w:rsid w:val="00181C0A"/>
    <w:rsid w:val="00257C8A"/>
    <w:rsid w:val="003E0E18"/>
    <w:rsid w:val="004B0360"/>
    <w:rsid w:val="004D2BDE"/>
    <w:rsid w:val="006F613C"/>
    <w:rsid w:val="00AB13B5"/>
    <w:rsid w:val="00CF7514"/>
    <w:rsid w:val="00D27164"/>
    <w:rsid w:val="00D3111D"/>
    <w:rsid w:val="00D510E2"/>
    <w:rsid w:val="00FC03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B626"/>
  <w15:chartTrackingRefBased/>
  <w15:docId w15:val="{66A09710-F51A-45FC-9DE1-BEEF5C77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DE"/>
    <w:pPr>
      <w:spacing w:after="200" w:line="240" w:lineRule="auto"/>
    </w:pPr>
    <w:rPr>
      <w:rFonts w:ascii="Arial" w:eastAsia="Cambria" w:hAnsi="Arial" w:cs="Times New Roman"/>
      <w:kern w:val="0"/>
      <w:sz w:val="28"/>
      <w:szCs w:val="24"/>
      <w:lang w:val="en-AU"/>
      <w14:ligatures w14:val="none"/>
    </w:rPr>
  </w:style>
  <w:style w:type="paragraph" w:styleId="Heading1">
    <w:name w:val="heading 1"/>
    <w:basedOn w:val="Normal"/>
    <w:next w:val="Normal"/>
    <w:link w:val="Heading1Char"/>
    <w:uiPriority w:val="9"/>
    <w:qFormat/>
    <w:rsid w:val="004D2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BDE"/>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D2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BDE"/>
    <w:rPr>
      <w:rFonts w:eastAsiaTheme="majorEastAsia" w:cstheme="majorBidi"/>
      <w:color w:val="272727" w:themeColor="text1" w:themeTint="D8"/>
    </w:rPr>
  </w:style>
  <w:style w:type="paragraph" w:styleId="Title">
    <w:name w:val="Title"/>
    <w:basedOn w:val="Normal"/>
    <w:next w:val="Normal"/>
    <w:link w:val="TitleChar"/>
    <w:uiPriority w:val="10"/>
    <w:qFormat/>
    <w:rsid w:val="004D2B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BD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D2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BDE"/>
    <w:pPr>
      <w:spacing w:before="160"/>
      <w:jc w:val="center"/>
    </w:pPr>
    <w:rPr>
      <w:i/>
      <w:iCs/>
      <w:color w:val="404040" w:themeColor="text1" w:themeTint="BF"/>
    </w:rPr>
  </w:style>
  <w:style w:type="character" w:customStyle="1" w:styleId="QuoteChar">
    <w:name w:val="Quote Char"/>
    <w:basedOn w:val="DefaultParagraphFont"/>
    <w:link w:val="Quote"/>
    <w:uiPriority w:val="29"/>
    <w:rsid w:val="004D2BDE"/>
    <w:rPr>
      <w:i/>
      <w:iCs/>
      <w:color w:val="404040" w:themeColor="text1" w:themeTint="BF"/>
    </w:rPr>
  </w:style>
  <w:style w:type="paragraph" w:styleId="ListParagraph">
    <w:name w:val="List Paragraph"/>
    <w:basedOn w:val="Normal"/>
    <w:uiPriority w:val="34"/>
    <w:qFormat/>
    <w:rsid w:val="004D2BDE"/>
    <w:pPr>
      <w:ind w:left="720"/>
      <w:contextualSpacing/>
    </w:pPr>
  </w:style>
  <w:style w:type="character" w:styleId="IntenseEmphasis">
    <w:name w:val="Intense Emphasis"/>
    <w:basedOn w:val="DefaultParagraphFont"/>
    <w:uiPriority w:val="21"/>
    <w:qFormat/>
    <w:rsid w:val="004D2BDE"/>
    <w:rPr>
      <w:i/>
      <w:iCs/>
      <w:color w:val="0F4761" w:themeColor="accent1" w:themeShade="BF"/>
    </w:rPr>
  </w:style>
  <w:style w:type="paragraph" w:styleId="IntenseQuote">
    <w:name w:val="Intense Quote"/>
    <w:basedOn w:val="Normal"/>
    <w:next w:val="Normal"/>
    <w:link w:val="IntenseQuoteChar"/>
    <w:uiPriority w:val="30"/>
    <w:qFormat/>
    <w:rsid w:val="004D2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BDE"/>
    <w:rPr>
      <w:i/>
      <w:iCs/>
      <w:color w:val="0F4761" w:themeColor="accent1" w:themeShade="BF"/>
    </w:rPr>
  </w:style>
  <w:style w:type="character" w:styleId="IntenseReference">
    <w:name w:val="Intense Reference"/>
    <w:basedOn w:val="DefaultParagraphFont"/>
    <w:uiPriority w:val="32"/>
    <w:qFormat/>
    <w:rsid w:val="004D2BDE"/>
    <w:rPr>
      <w:b/>
      <w:bCs/>
      <w:smallCaps/>
      <w:color w:val="0F4761" w:themeColor="accent1" w:themeShade="BF"/>
      <w:spacing w:val="5"/>
    </w:rPr>
  </w:style>
  <w:style w:type="paragraph" w:styleId="Header">
    <w:name w:val="header"/>
    <w:basedOn w:val="Normal"/>
    <w:link w:val="HeaderChar"/>
    <w:unhideWhenUsed/>
    <w:rsid w:val="004D2BDE"/>
    <w:pPr>
      <w:tabs>
        <w:tab w:val="center" w:pos="4320"/>
        <w:tab w:val="right" w:pos="8640"/>
      </w:tabs>
      <w:spacing w:after="0"/>
    </w:pPr>
  </w:style>
  <w:style w:type="character" w:customStyle="1" w:styleId="HeaderChar">
    <w:name w:val="Header Char"/>
    <w:basedOn w:val="DefaultParagraphFont"/>
    <w:link w:val="Header"/>
    <w:rsid w:val="004D2BDE"/>
    <w:rPr>
      <w:rFonts w:ascii="Arial" w:eastAsia="Cambria" w:hAnsi="Arial" w:cs="Times New Roman"/>
      <w:kern w:val="0"/>
      <w:sz w:val="28"/>
      <w:szCs w:val="24"/>
      <w:lang w:val="en-AU"/>
      <w14:ligatures w14:val="none"/>
    </w:rPr>
  </w:style>
  <w:style w:type="paragraph" w:styleId="NoSpacing">
    <w:name w:val="No Spacing"/>
    <w:uiPriority w:val="1"/>
    <w:qFormat/>
    <w:rsid w:val="004D2BDE"/>
    <w:pPr>
      <w:spacing w:after="0" w:line="240" w:lineRule="auto"/>
    </w:pPr>
    <w:rPr>
      <w:kern w:val="0"/>
      <w14:ligatures w14:val="none"/>
    </w:rPr>
  </w:style>
  <w:style w:type="paragraph" w:customStyle="1" w:styleId="CompanyName">
    <w:name w:val="Company Name"/>
    <w:basedOn w:val="Normal"/>
    <w:rsid w:val="004D2BD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after="0" w:line="320" w:lineRule="exact"/>
    </w:pPr>
    <w:rPr>
      <w:rFonts w:ascii="Arial Black" w:eastAsia="Times New Roman" w:hAnsi="Arial Black"/>
      <w:spacing w:val="-15"/>
      <w:position w:val="-2"/>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Rose</dc:creator>
  <cp:keywords/>
  <dc:description/>
  <cp:lastModifiedBy>Rachel Rose</cp:lastModifiedBy>
  <cp:revision>2</cp:revision>
  <dcterms:created xsi:type="dcterms:W3CDTF">2024-08-27T08:15:00Z</dcterms:created>
  <dcterms:modified xsi:type="dcterms:W3CDTF">2024-08-27T08:15:00Z</dcterms:modified>
</cp:coreProperties>
</file>