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A7" w:rsidRPr="00D760A4" w:rsidRDefault="00254C6B" w:rsidP="00A953AF">
      <w:pPr>
        <w:pStyle w:val="Heading2"/>
        <w:rPr>
          <w:rFonts w:cs="Arial"/>
          <w:lang w:val="en-NZ"/>
        </w:rPr>
      </w:pPr>
      <w:r w:rsidRPr="00D760A4">
        <w:rPr>
          <w:noProof/>
          <w:lang w:val="en-NZ" w:eastAsia="en-NZ"/>
        </w:rPr>
        <w:drawing>
          <wp:anchor distT="0" distB="0" distL="114300" distR="114300" simplePos="0" relativeHeight="251659776" behindDoc="1" locked="0" layoutInCell="1" allowOverlap="1">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rsidR="00EB4EA7" w:rsidRPr="00044B7C" w:rsidRDefault="00EB4EA7" w:rsidP="00EB4EA7">
      <w:pPr>
        <w:pStyle w:val="Header"/>
        <w:tabs>
          <w:tab w:val="clear" w:pos="4153"/>
          <w:tab w:val="clear" w:pos="8306"/>
        </w:tabs>
        <w:jc w:val="center"/>
        <w:rPr>
          <w:rFonts w:ascii="Nexa" w:hAnsi="Nexa"/>
          <w:sz w:val="20"/>
        </w:rPr>
      </w:pPr>
    </w:p>
    <w:p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044B7C" w:rsidTr="00805E13">
        <w:tc>
          <w:tcPr>
            <w:tcW w:w="8886" w:type="dxa"/>
          </w:tcPr>
          <w:p w:rsidR="00EB4EA7" w:rsidRPr="00044B7C" w:rsidRDefault="00EB4EA7" w:rsidP="00805E13">
            <w:pPr>
              <w:pStyle w:val="Header"/>
              <w:tabs>
                <w:tab w:val="clear" w:pos="4153"/>
                <w:tab w:val="clear" w:pos="8306"/>
              </w:tabs>
              <w:rPr>
                <w:rFonts w:ascii="Nexa" w:hAnsi="Nexa"/>
                <w:b/>
                <w:sz w:val="20"/>
              </w:rPr>
            </w:pPr>
          </w:p>
        </w:tc>
      </w:tr>
    </w:tbl>
    <w:p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89467B">
        <w:rPr>
          <w:rFonts w:ascii="Nexa" w:hAnsi="Nexa" w:cs="Arial"/>
          <w:sz w:val="24"/>
          <w:szCs w:val="24"/>
        </w:rPr>
        <w:t>Host / Kayak Guide / Diver (if applicable)</w:t>
      </w:r>
    </w:p>
    <w:p w:rsidR="00C23620" w:rsidRPr="00044B7C" w:rsidRDefault="00C23620" w:rsidP="00C23620">
      <w:pPr>
        <w:pStyle w:val="Heading5"/>
        <w:rPr>
          <w:rFonts w:ascii="Nexa" w:hAnsi="Nexa" w:cs="Arial"/>
          <w:sz w:val="24"/>
          <w:szCs w:val="24"/>
        </w:rPr>
      </w:pPr>
    </w:p>
    <w:p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0089467B">
        <w:rPr>
          <w:rFonts w:ascii="Nexa" w:hAnsi="Nexa" w:cs="Arial"/>
          <w:sz w:val="24"/>
          <w:szCs w:val="24"/>
        </w:rPr>
        <w:t>Milford Discovery Centre</w:t>
      </w:r>
    </w:p>
    <w:p w:rsidR="00EB4EA7" w:rsidRPr="00044B7C" w:rsidRDefault="00EB4EA7" w:rsidP="00EB4EA7">
      <w:pPr>
        <w:tabs>
          <w:tab w:val="left" w:pos="2835"/>
          <w:tab w:val="left" w:pos="5954"/>
          <w:tab w:val="left" w:pos="7088"/>
        </w:tabs>
        <w:rPr>
          <w:rFonts w:ascii="Nexa" w:hAnsi="Nexa" w:cs="Arial"/>
          <w:b/>
          <w:szCs w:val="24"/>
        </w:rPr>
      </w:pPr>
    </w:p>
    <w:p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520818">
        <w:rPr>
          <w:rFonts w:ascii="Nexa" w:hAnsi="Nexa" w:cs="Arial"/>
          <w:b/>
          <w:szCs w:val="24"/>
        </w:rPr>
        <w:t>Milford Sound</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044B7C" w:rsidTr="00EB409B">
        <w:tc>
          <w:tcPr>
            <w:tcW w:w="8886" w:type="dxa"/>
          </w:tcPr>
          <w:p w:rsidR="00EB409B" w:rsidRPr="00044B7C" w:rsidRDefault="00EB409B" w:rsidP="00075FAE">
            <w:pPr>
              <w:pStyle w:val="Header"/>
              <w:rPr>
                <w:rFonts w:ascii="Nexa" w:hAnsi="Nexa" w:cstheme="minorHAnsi"/>
                <w:b/>
                <w:szCs w:val="24"/>
              </w:rPr>
            </w:pPr>
          </w:p>
        </w:tc>
      </w:tr>
    </w:tbl>
    <w:p w:rsidR="00EB409B" w:rsidRPr="00466A90" w:rsidRDefault="00EB409B" w:rsidP="00EB409B">
      <w:pPr>
        <w:rPr>
          <w:rFonts w:ascii="Nexa" w:hAnsi="Nexa" w:cstheme="minorHAnsi"/>
          <w:b/>
          <w:sz w:val="20"/>
        </w:rPr>
      </w:pPr>
      <w:r w:rsidRPr="00466A90">
        <w:rPr>
          <w:rFonts w:ascii="Nexa" w:hAnsi="Nexa" w:cstheme="minorHAnsi"/>
          <w:b/>
          <w:sz w:val="20"/>
        </w:rPr>
        <w:t>Position Objectives</w:t>
      </w:r>
    </w:p>
    <w:p w:rsidR="00DE3606" w:rsidRPr="00466A90" w:rsidRDefault="0089467B" w:rsidP="0089467B">
      <w:pPr>
        <w:pStyle w:val="ListParagraph"/>
        <w:numPr>
          <w:ilvl w:val="0"/>
          <w:numId w:val="18"/>
        </w:numPr>
        <w:rPr>
          <w:rFonts w:ascii="Nexa" w:hAnsi="Nexa" w:cs="Tahoma"/>
          <w:sz w:val="20"/>
        </w:rPr>
      </w:pPr>
      <w:r w:rsidRPr="00466A90">
        <w:rPr>
          <w:rFonts w:ascii="Nexa" w:hAnsi="Nexa" w:cs="Tahoma"/>
          <w:sz w:val="20"/>
        </w:rPr>
        <w:t>To ensure a high and safe standard of service to all visitors to the Milford Discovery Centre &amp; Kayaking Operation</w:t>
      </w:r>
      <w:r w:rsidR="00DE3606" w:rsidRPr="00466A90">
        <w:rPr>
          <w:rFonts w:ascii="Nexa" w:hAnsi="Nexa" w:cs="Tahoma"/>
          <w:sz w:val="20"/>
        </w:rPr>
        <w:t xml:space="preserve"> </w:t>
      </w:r>
      <w:proofErr w:type="gramStart"/>
      <w:r w:rsidR="00DE3606" w:rsidRPr="00466A90">
        <w:rPr>
          <w:rFonts w:ascii="Nexa" w:hAnsi="Nexa" w:cs="Tahoma"/>
          <w:sz w:val="20"/>
        </w:rPr>
        <w:t>at all times</w:t>
      </w:r>
      <w:proofErr w:type="gramEnd"/>
    </w:p>
    <w:p w:rsidR="00DE3606" w:rsidRPr="00466A90" w:rsidRDefault="00DE3606" w:rsidP="0089467B">
      <w:pPr>
        <w:pStyle w:val="ListParagraph"/>
        <w:numPr>
          <w:ilvl w:val="0"/>
          <w:numId w:val="18"/>
        </w:numPr>
        <w:rPr>
          <w:rFonts w:ascii="Nexa" w:hAnsi="Nexa" w:cs="Tahoma"/>
          <w:sz w:val="20"/>
        </w:rPr>
      </w:pPr>
      <w:r w:rsidRPr="00466A90">
        <w:rPr>
          <w:rFonts w:ascii="Nexa" w:hAnsi="Nexa" w:cs="Tahoma"/>
          <w:sz w:val="20"/>
        </w:rPr>
        <w:t>D</w:t>
      </w:r>
      <w:r w:rsidR="0089467B" w:rsidRPr="00466A90">
        <w:rPr>
          <w:rFonts w:ascii="Nexa" w:hAnsi="Nexa" w:cs="Tahoma"/>
          <w:sz w:val="20"/>
        </w:rPr>
        <w:t>elivering guided tours both on and off the water</w:t>
      </w:r>
    </w:p>
    <w:p w:rsidR="00DE3606" w:rsidRPr="00466A90" w:rsidRDefault="00DE3606" w:rsidP="0089467B">
      <w:pPr>
        <w:pStyle w:val="ListParagraph"/>
        <w:numPr>
          <w:ilvl w:val="0"/>
          <w:numId w:val="18"/>
        </w:numPr>
        <w:rPr>
          <w:rFonts w:ascii="Nexa" w:hAnsi="Nexa" w:cs="Tahoma"/>
          <w:sz w:val="20"/>
        </w:rPr>
      </w:pPr>
      <w:r w:rsidRPr="00466A90">
        <w:rPr>
          <w:rFonts w:ascii="Nexa" w:hAnsi="Nexa" w:cs="Tahoma"/>
          <w:sz w:val="20"/>
        </w:rPr>
        <w:t>Cleaning</w:t>
      </w:r>
    </w:p>
    <w:p w:rsidR="00DE3606" w:rsidRPr="00466A90" w:rsidRDefault="00DE3606" w:rsidP="0089467B">
      <w:pPr>
        <w:pStyle w:val="ListParagraph"/>
        <w:numPr>
          <w:ilvl w:val="0"/>
          <w:numId w:val="18"/>
        </w:numPr>
        <w:rPr>
          <w:rFonts w:ascii="Nexa" w:hAnsi="Nexa" w:cs="Tahoma"/>
          <w:sz w:val="20"/>
        </w:rPr>
      </w:pPr>
      <w:r w:rsidRPr="00466A90">
        <w:rPr>
          <w:rFonts w:ascii="Nexa" w:hAnsi="Nexa" w:cs="Tahoma"/>
          <w:sz w:val="20"/>
        </w:rPr>
        <w:t>Regular scheduled maintenance</w:t>
      </w:r>
    </w:p>
    <w:p w:rsidR="0089467B" w:rsidRPr="00466A90" w:rsidRDefault="00DE3606" w:rsidP="0089467B">
      <w:pPr>
        <w:pStyle w:val="ListParagraph"/>
        <w:numPr>
          <w:ilvl w:val="0"/>
          <w:numId w:val="18"/>
        </w:numPr>
        <w:rPr>
          <w:rFonts w:ascii="Nexa" w:hAnsi="Nexa" w:cs="Tahoma"/>
          <w:sz w:val="20"/>
        </w:rPr>
      </w:pPr>
      <w:r w:rsidRPr="00466A90">
        <w:rPr>
          <w:rFonts w:ascii="Nexa" w:hAnsi="Nexa" w:cs="Tahoma"/>
          <w:sz w:val="20"/>
        </w:rPr>
        <w:t>D</w:t>
      </w:r>
      <w:r w:rsidR="0089467B" w:rsidRPr="00466A90">
        <w:rPr>
          <w:rFonts w:ascii="Nexa" w:hAnsi="Nexa" w:cs="Tahoma"/>
          <w:sz w:val="20"/>
        </w:rPr>
        <w:t xml:space="preserve">aily data collection and </w:t>
      </w:r>
      <w:r w:rsidRPr="00466A90">
        <w:rPr>
          <w:rFonts w:ascii="Nexa" w:hAnsi="Nexa" w:cs="Tahoma"/>
          <w:sz w:val="20"/>
        </w:rPr>
        <w:t>awareness of safety and hazards</w:t>
      </w:r>
    </w:p>
    <w:p w:rsidR="003302AF" w:rsidRPr="00466A90" w:rsidRDefault="003302AF" w:rsidP="00EB409B">
      <w:pPr>
        <w:rPr>
          <w:rFonts w:ascii="Nexa" w:hAnsi="Nexa" w:cstheme="minorHAnsi"/>
          <w:sz w:val="20"/>
        </w:rPr>
      </w:pPr>
    </w:p>
    <w:p w:rsidR="00EB409B" w:rsidRPr="00466A90" w:rsidRDefault="00EB409B" w:rsidP="00EB409B">
      <w:pPr>
        <w:rPr>
          <w:rFonts w:ascii="Nexa" w:hAnsi="Nexa" w:cstheme="minorHAnsi"/>
          <w:b/>
          <w:sz w:val="20"/>
        </w:rPr>
      </w:pPr>
      <w:r w:rsidRPr="00466A90">
        <w:rPr>
          <w:rFonts w:ascii="Nexa" w:hAnsi="Nexa" w:cstheme="minorHAnsi"/>
          <w:b/>
          <w:sz w:val="20"/>
        </w:rPr>
        <w:t>Reporting Responsibility</w:t>
      </w:r>
    </w:p>
    <w:p w:rsidR="00F42AC9" w:rsidRPr="00466A90" w:rsidRDefault="00F42AC9" w:rsidP="00F42AC9">
      <w:pPr>
        <w:rPr>
          <w:rFonts w:ascii="Nexa" w:hAnsi="Nexa" w:cs="Tahoma"/>
          <w:sz w:val="20"/>
        </w:rPr>
      </w:pPr>
      <w:r w:rsidRPr="00466A90">
        <w:rPr>
          <w:rFonts w:ascii="Nexa" w:hAnsi="Nexa" w:cs="Tahoma"/>
          <w:sz w:val="20"/>
        </w:rPr>
        <w:t>This position immediately reports to the Milford Discovery Centre Manager</w:t>
      </w:r>
    </w:p>
    <w:p w:rsidR="00410E33" w:rsidRPr="00466A90" w:rsidRDefault="00410E33" w:rsidP="00EB409B">
      <w:pPr>
        <w:rPr>
          <w:rFonts w:ascii="Nexa" w:hAnsi="Nexa" w:cstheme="minorHAnsi"/>
          <w:b/>
          <w:sz w:val="20"/>
        </w:rPr>
      </w:pPr>
    </w:p>
    <w:p w:rsidR="00EB409B" w:rsidRPr="00466A90" w:rsidRDefault="00EB409B" w:rsidP="00EB409B">
      <w:pPr>
        <w:rPr>
          <w:rFonts w:ascii="Nexa" w:hAnsi="Nexa" w:cstheme="minorHAnsi"/>
          <w:sz w:val="20"/>
        </w:rPr>
      </w:pPr>
    </w:p>
    <w:tbl>
      <w:tblPr>
        <w:tblW w:w="9039" w:type="dxa"/>
        <w:tblBorders>
          <w:insideV w:val="single" w:sz="6" w:space="0" w:color="auto"/>
        </w:tblBorders>
        <w:tblLayout w:type="fixed"/>
        <w:tblLook w:val="0000" w:firstRow="0" w:lastRow="0" w:firstColumn="0" w:lastColumn="0" w:noHBand="0" w:noVBand="0"/>
      </w:tblPr>
      <w:tblGrid>
        <w:gridCol w:w="4262"/>
        <w:gridCol w:w="4777"/>
      </w:tblGrid>
      <w:tr w:rsidR="00466A90" w:rsidRPr="00466A90" w:rsidTr="00075FAE">
        <w:tc>
          <w:tcPr>
            <w:tcW w:w="4262" w:type="dxa"/>
            <w:tcBorders>
              <w:bottom w:val="single" w:sz="6" w:space="0" w:color="auto"/>
            </w:tcBorders>
          </w:tcPr>
          <w:p w:rsidR="00EB409B" w:rsidRPr="00466A90" w:rsidRDefault="00EB409B" w:rsidP="00075FAE">
            <w:pPr>
              <w:rPr>
                <w:rFonts w:ascii="Nexa" w:hAnsi="Nexa" w:cstheme="minorHAnsi"/>
                <w:b/>
                <w:sz w:val="20"/>
              </w:rPr>
            </w:pPr>
            <w:r w:rsidRPr="00466A90">
              <w:rPr>
                <w:rFonts w:ascii="Nexa" w:hAnsi="Nexa" w:cstheme="minorHAnsi"/>
                <w:b/>
                <w:sz w:val="20"/>
              </w:rPr>
              <w:t xml:space="preserve">Key Duties </w:t>
            </w:r>
          </w:p>
        </w:tc>
        <w:tc>
          <w:tcPr>
            <w:tcW w:w="4777" w:type="dxa"/>
            <w:tcBorders>
              <w:bottom w:val="single" w:sz="6" w:space="0" w:color="auto"/>
            </w:tcBorders>
          </w:tcPr>
          <w:p w:rsidR="00EB409B" w:rsidRPr="00466A90" w:rsidRDefault="00EB409B" w:rsidP="00075FAE">
            <w:pPr>
              <w:rPr>
                <w:rFonts w:ascii="Nexa" w:hAnsi="Nexa" w:cstheme="minorHAnsi"/>
                <w:b/>
                <w:sz w:val="20"/>
              </w:rPr>
            </w:pPr>
            <w:r w:rsidRPr="00466A90">
              <w:rPr>
                <w:rFonts w:ascii="Nexa" w:hAnsi="Nexa" w:cstheme="minorHAnsi"/>
                <w:b/>
                <w:sz w:val="20"/>
              </w:rPr>
              <w:t xml:space="preserve">Outcomes </w:t>
            </w:r>
          </w:p>
        </w:tc>
      </w:tr>
      <w:tr w:rsidR="00466A90" w:rsidRPr="00466A90" w:rsidTr="00D760A4">
        <w:tc>
          <w:tcPr>
            <w:tcW w:w="4262" w:type="dxa"/>
            <w:tcBorders>
              <w:bottom w:val="single" w:sz="6" w:space="0" w:color="auto"/>
            </w:tcBorders>
          </w:tcPr>
          <w:p w:rsidR="00037F41" w:rsidRPr="00466A90" w:rsidRDefault="008B71AE" w:rsidP="008B71AE">
            <w:pPr>
              <w:pStyle w:val="NoSpacing"/>
              <w:rPr>
                <w:rFonts w:ascii="Nexa" w:hAnsi="Nexa"/>
                <w:b/>
                <w:sz w:val="20"/>
              </w:rPr>
            </w:pPr>
            <w:r w:rsidRPr="00466A90">
              <w:rPr>
                <w:rFonts w:ascii="Nexa" w:hAnsi="Nexa"/>
                <w:b/>
                <w:sz w:val="20"/>
              </w:rPr>
              <w:t xml:space="preserve">1.1 </w:t>
            </w:r>
            <w:r w:rsidR="00037F41" w:rsidRPr="00466A90">
              <w:rPr>
                <w:rFonts w:ascii="Nexa" w:hAnsi="Nexa"/>
                <w:b/>
                <w:sz w:val="20"/>
              </w:rPr>
              <w:t xml:space="preserve">Health &amp; Safety </w:t>
            </w:r>
          </w:p>
        </w:tc>
        <w:tc>
          <w:tcPr>
            <w:tcW w:w="4777" w:type="dxa"/>
            <w:tcBorders>
              <w:left w:val="single" w:sz="6" w:space="0" w:color="auto"/>
              <w:bottom w:val="single" w:sz="6" w:space="0" w:color="auto"/>
            </w:tcBorders>
          </w:tcPr>
          <w:p w:rsidR="00F42AC9" w:rsidRPr="00466A90" w:rsidRDefault="00F42AC9" w:rsidP="00F42AC9">
            <w:pPr>
              <w:numPr>
                <w:ilvl w:val="0"/>
                <w:numId w:val="2"/>
              </w:numPr>
              <w:rPr>
                <w:rFonts w:ascii="Nexa" w:hAnsi="Nexa" w:cs="Tahoma"/>
                <w:sz w:val="20"/>
              </w:rPr>
            </w:pPr>
            <w:r w:rsidRPr="00466A90">
              <w:rPr>
                <w:rFonts w:ascii="Nexa" w:hAnsi="Nexa" w:cs="Tahoma"/>
                <w:sz w:val="20"/>
              </w:rPr>
              <w:t>Under the Health and Safety at Work Act (HSWA) 2015, all staff must take responsibility for health and safety, and ensure wherever practicable and reasonable that they, or others, are not harmed by something they do, fail to do, or do incorrectly.</w:t>
            </w:r>
          </w:p>
          <w:p w:rsidR="00F42AC9" w:rsidRPr="00466A90" w:rsidRDefault="00F42AC9" w:rsidP="00F42AC9">
            <w:pPr>
              <w:numPr>
                <w:ilvl w:val="0"/>
                <w:numId w:val="2"/>
              </w:numPr>
              <w:rPr>
                <w:rFonts w:ascii="Nexa" w:hAnsi="Nexa" w:cs="Tahoma"/>
                <w:sz w:val="20"/>
              </w:rPr>
            </w:pPr>
            <w:r w:rsidRPr="00466A90">
              <w:rPr>
                <w:rFonts w:ascii="Nexa" w:hAnsi="Nexa" w:cs="Tahoma"/>
                <w:sz w:val="20"/>
              </w:rPr>
              <w:t xml:space="preserve">Promptly report any accident, incident or near miss that occurs in the workplace using the appropriate procedure. </w:t>
            </w:r>
          </w:p>
          <w:p w:rsidR="00F42AC9" w:rsidRPr="00466A90" w:rsidRDefault="00F42AC9" w:rsidP="00F42AC9">
            <w:pPr>
              <w:numPr>
                <w:ilvl w:val="0"/>
                <w:numId w:val="2"/>
              </w:numPr>
              <w:rPr>
                <w:rFonts w:ascii="Nexa" w:hAnsi="Nexa" w:cs="Tahoma"/>
                <w:sz w:val="20"/>
              </w:rPr>
            </w:pPr>
            <w:r w:rsidRPr="00466A90">
              <w:rPr>
                <w:rFonts w:ascii="Nexa" w:hAnsi="Nexa" w:cs="Tahoma"/>
                <w:sz w:val="20"/>
              </w:rPr>
              <w:t xml:space="preserve">Maintain a safe working environment by monitoring safety procedures and equipment. </w:t>
            </w:r>
          </w:p>
          <w:p w:rsidR="00F42AC9" w:rsidRPr="00466A90" w:rsidRDefault="00F42AC9" w:rsidP="00F42AC9">
            <w:pPr>
              <w:numPr>
                <w:ilvl w:val="0"/>
                <w:numId w:val="2"/>
              </w:numPr>
              <w:rPr>
                <w:rFonts w:ascii="Nexa" w:hAnsi="Nexa" w:cs="Tahoma"/>
                <w:sz w:val="20"/>
              </w:rPr>
            </w:pPr>
            <w:r w:rsidRPr="00466A90">
              <w:rPr>
                <w:rFonts w:ascii="Nexa" w:hAnsi="Nexa" w:cs="Tahoma"/>
                <w:sz w:val="20"/>
              </w:rPr>
              <w:t>Understand how to use equipment effectively in accordance with manufacturers’ instructions.</w:t>
            </w:r>
          </w:p>
          <w:p w:rsidR="00F42AC9" w:rsidRPr="00466A90" w:rsidRDefault="00F42AC9" w:rsidP="00F42AC9">
            <w:pPr>
              <w:numPr>
                <w:ilvl w:val="0"/>
                <w:numId w:val="2"/>
              </w:numPr>
              <w:rPr>
                <w:rFonts w:ascii="Nexa" w:hAnsi="Nexa" w:cs="Tahoma"/>
                <w:sz w:val="20"/>
              </w:rPr>
            </w:pPr>
            <w:r w:rsidRPr="00466A90">
              <w:rPr>
                <w:rFonts w:ascii="Nexa" w:hAnsi="Nexa" w:cs="Tahoma"/>
                <w:sz w:val="20"/>
              </w:rPr>
              <w:t>Be knowledgeable of procedures in the event of emergencies such as fire, earthquake, in line with company policy and legislation</w:t>
            </w:r>
          </w:p>
          <w:p w:rsidR="00F42AC9" w:rsidRPr="00466A90" w:rsidRDefault="00F42AC9" w:rsidP="00F42AC9">
            <w:pPr>
              <w:numPr>
                <w:ilvl w:val="0"/>
                <w:numId w:val="2"/>
              </w:numPr>
              <w:rPr>
                <w:rFonts w:ascii="Nexa" w:hAnsi="Nexa" w:cs="Tahoma"/>
                <w:sz w:val="20"/>
              </w:rPr>
            </w:pPr>
            <w:r w:rsidRPr="00466A90">
              <w:rPr>
                <w:rFonts w:ascii="Nexa" w:hAnsi="Nexa" w:cs="Tahoma"/>
                <w:sz w:val="20"/>
              </w:rPr>
              <w:t>Adhere to all operating procedures including identifying and acting upon any new hazards or risks.</w:t>
            </w:r>
          </w:p>
          <w:p w:rsidR="00F42AC9" w:rsidRPr="00466A90" w:rsidRDefault="00F42AC9" w:rsidP="00F42AC9">
            <w:pPr>
              <w:numPr>
                <w:ilvl w:val="0"/>
                <w:numId w:val="2"/>
              </w:numPr>
              <w:rPr>
                <w:rFonts w:ascii="Nexa" w:hAnsi="Nexa" w:cs="Tahoma"/>
                <w:sz w:val="20"/>
              </w:rPr>
            </w:pPr>
            <w:r w:rsidRPr="00466A90">
              <w:rPr>
                <w:rFonts w:ascii="Nexa" w:hAnsi="Nexa" w:cs="Tahoma"/>
                <w:sz w:val="20"/>
              </w:rPr>
              <w:t>Suggest improvements and participate in Health &amp; Safety matters</w:t>
            </w:r>
          </w:p>
          <w:p w:rsidR="00F42AC9" w:rsidRPr="00466A90" w:rsidRDefault="00F42AC9" w:rsidP="00F42AC9">
            <w:pPr>
              <w:numPr>
                <w:ilvl w:val="0"/>
                <w:numId w:val="2"/>
              </w:numPr>
              <w:rPr>
                <w:rFonts w:ascii="Nexa" w:hAnsi="Nexa" w:cs="Tahoma"/>
                <w:sz w:val="20"/>
              </w:rPr>
            </w:pPr>
            <w:r w:rsidRPr="00466A90">
              <w:rPr>
                <w:rFonts w:ascii="Nexa" w:hAnsi="Nexa" w:cs="Tahoma"/>
                <w:sz w:val="20"/>
              </w:rPr>
              <w:t>Attend and participate in Health &amp; Safety meetings</w:t>
            </w:r>
          </w:p>
          <w:p w:rsidR="00F42AC9" w:rsidRPr="00466A90" w:rsidRDefault="00F42AC9" w:rsidP="00F42AC9">
            <w:pPr>
              <w:numPr>
                <w:ilvl w:val="0"/>
                <w:numId w:val="2"/>
              </w:numPr>
              <w:rPr>
                <w:rFonts w:ascii="Nexa" w:hAnsi="Nexa" w:cs="Tahoma"/>
                <w:sz w:val="20"/>
              </w:rPr>
            </w:pPr>
            <w:r w:rsidRPr="00466A90">
              <w:rPr>
                <w:rFonts w:ascii="Nexa" w:hAnsi="Nexa" w:cs="Tahoma"/>
                <w:sz w:val="20"/>
              </w:rPr>
              <w:lastRenderedPageBreak/>
              <w:t>Assist passengers in case of emergency, and be observant of guests to ensure general safety</w:t>
            </w:r>
          </w:p>
          <w:p w:rsidR="00037F41" w:rsidRPr="00466A90" w:rsidRDefault="00037F41" w:rsidP="00835311">
            <w:pPr>
              <w:rPr>
                <w:rFonts w:ascii="Nexa" w:hAnsi="Nexa" w:cs="Tahoma"/>
                <w:sz w:val="20"/>
              </w:rPr>
            </w:pPr>
          </w:p>
        </w:tc>
      </w:tr>
      <w:tr w:rsidR="00466A90" w:rsidRPr="00466A90" w:rsidTr="00D760A4">
        <w:tc>
          <w:tcPr>
            <w:tcW w:w="4262" w:type="dxa"/>
            <w:tcBorders>
              <w:bottom w:val="single" w:sz="6" w:space="0" w:color="auto"/>
            </w:tcBorders>
          </w:tcPr>
          <w:p w:rsidR="00F42AC9" w:rsidRPr="00466A90" w:rsidRDefault="00F42AC9" w:rsidP="00466A90">
            <w:pPr>
              <w:pStyle w:val="NoSpacing"/>
              <w:numPr>
                <w:ilvl w:val="1"/>
                <w:numId w:val="25"/>
              </w:numPr>
              <w:rPr>
                <w:rFonts w:ascii="Nexa" w:hAnsi="Nexa"/>
                <w:b/>
                <w:sz w:val="20"/>
              </w:rPr>
            </w:pPr>
            <w:r w:rsidRPr="00466A90">
              <w:rPr>
                <w:rFonts w:ascii="Nexa" w:hAnsi="Nexa"/>
                <w:b/>
                <w:sz w:val="20"/>
              </w:rPr>
              <w:lastRenderedPageBreak/>
              <w:t>Undertake and apply any safety training that may be required.</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Full awareness of all safety procedures and systems and potential hazards.</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1.2 </w:t>
            </w:r>
            <w:r w:rsidR="00F42AC9" w:rsidRPr="00466A90">
              <w:rPr>
                <w:rFonts w:ascii="Nexa" w:hAnsi="Nexa"/>
                <w:b/>
                <w:sz w:val="20"/>
              </w:rPr>
              <w:t>Complete daily and periodic cleaning duties.</w:t>
            </w:r>
          </w:p>
          <w:p w:rsidR="00F42AC9" w:rsidRPr="00466A90" w:rsidRDefault="00F42AC9" w:rsidP="00E9196F">
            <w:pPr>
              <w:pStyle w:val="NoSpacing"/>
              <w:rPr>
                <w:rFonts w:ascii="Nexa" w:hAnsi="Nexa"/>
                <w:b/>
                <w:sz w:val="20"/>
              </w:rPr>
            </w:pPr>
          </w:p>
          <w:p w:rsidR="00F42AC9" w:rsidRPr="00466A90" w:rsidRDefault="00F42AC9" w:rsidP="00E9196F">
            <w:pPr>
              <w:pStyle w:val="NoSpacing"/>
              <w:rPr>
                <w:rFonts w:ascii="Nexa" w:hAnsi="Nexa"/>
                <w:b/>
                <w:sz w:val="20"/>
              </w:rPr>
            </w:pP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Ensure that the facility is maintained to a high level of cleanliness for maximum customer and staff satisfaction, safety and hygiene, and attractive appearance. </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1.3 </w:t>
            </w:r>
            <w:r w:rsidR="00F42AC9" w:rsidRPr="00466A90">
              <w:rPr>
                <w:rFonts w:ascii="Nexa" w:hAnsi="Nexa"/>
                <w:b/>
                <w:sz w:val="20"/>
              </w:rPr>
              <w:t xml:space="preserve">Be physically </w:t>
            </w:r>
            <w:proofErr w:type="gramStart"/>
            <w:r w:rsidR="00F42AC9" w:rsidRPr="00466A90">
              <w:rPr>
                <w:rFonts w:ascii="Nexa" w:hAnsi="Nexa"/>
                <w:b/>
                <w:sz w:val="20"/>
              </w:rPr>
              <w:t>capable  -</w:t>
            </w:r>
            <w:proofErr w:type="gramEnd"/>
            <w:r w:rsidR="00F42AC9" w:rsidRPr="00466A90">
              <w:rPr>
                <w:rFonts w:ascii="Nexa" w:hAnsi="Nexa"/>
                <w:b/>
                <w:sz w:val="20"/>
              </w:rPr>
              <w:t xml:space="preserve"> for example:</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Lifting and carrying within normal duties</w:t>
            </w:r>
          </w:p>
          <w:p w:rsidR="00F42AC9" w:rsidRPr="00466A90" w:rsidRDefault="00F42AC9" w:rsidP="00E9196F">
            <w:pPr>
              <w:numPr>
                <w:ilvl w:val="0"/>
                <w:numId w:val="2"/>
              </w:numPr>
              <w:rPr>
                <w:rFonts w:ascii="Nexa" w:hAnsi="Nexa" w:cs="Tahoma"/>
                <w:sz w:val="20"/>
              </w:rPr>
            </w:pPr>
            <w:r w:rsidRPr="00466A90">
              <w:rPr>
                <w:rFonts w:ascii="Nexa" w:hAnsi="Nexa" w:cs="Tahoma"/>
                <w:sz w:val="20"/>
              </w:rPr>
              <w:t>Be moving or standing all shift (minus breaks)</w:t>
            </w:r>
          </w:p>
          <w:p w:rsidR="00F42AC9" w:rsidRPr="00466A90" w:rsidRDefault="00F42AC9" w:rsidP="00E9196F">
            <w:pPr>
              <w:numPr>
                <w:ilvl w:val="0"/>
                <w:numId w:val="2"/>
              </w:numPr>
              <w:rPr>
                <w:rFonts w:ascii="Nexa" w:hAnsi="Nexa" w:cs="Tahoma"/>
                <w:sz w:val="20"/>
              </w:rPr>
            </w:pPr>
            <w:r w:rsidRPr="00466A90">
              <w:rPr>
                <w:rFonts w:ascii="Nexa" w:hAnsi="Nexa" w:cs="Tahoma"/>
                <w:sz w:val="20"/>
              </w:rPr>
              <w:t>Able to assist in all regular scheduled maintenance</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1.4 </w:t>
            </w:r>
            <w:r w:rsidR="00F42AC9" w:rsidRPr="00466A90">
              <w:rPr>
                <w:rFonts w:ascii="Nexa" w:hAnsi="Nexa"/>
                <w:b/>
                <w:sz w:val="20"/>
              </w:rPr>
              <w:t>Assisting with daily monitoring tasks.</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Complete science reports and ensure all paperwork is filled out correctly.</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1.5 </w:t>
            </w:r>
            <w:r w:rsidR="00F42AC9" w:rsidRPr="00466A90">
              <w:rPr>
                <w:rFonts w:ascii="Nexa" w:hAnsi="Nexa"/>
                <w:b/>
                <w:sz w:val="20"/>
              </w:rPr>
              <w:t>Track visitor numbers.</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Accurately complete all visitor logs.</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1.6 </w:t>
            </w:r>
            <w:r w:rsidR="00F42AC9" w:rsidRPr="00466A90">
              <w:rPr>
                <w:rFonts w:ascii="Nexa" w:hAnsi="Nexa"/>
                <w:b/>
                <w:sz w:val="20"/>
              </w:rPr>
              <w:t>Key Duties –</w:t>
            </w:r>
            <w:r w:rsidR="00E9196F" w:rsidRPr="00466A90">
              <w:rPr>
                <w:rFonts w:ascii="Nexa" w:hAnsi="Nexa"/>
                <w:b/>
                <w:sz w:val="20"/>
              </w:rPr>
              <w:t xml:space="preserve"> </w:t>
            </w:r>
            <w:r w:rsidR="00F42AC9" w:rsidRPr="00466A90">
              <w:rPr>
                <w:rFonts w:ascii="Nexa" w:hAnsi="Nexa"/>
                <w:b/>
                <w:sz w:val="20"/>
              </w:rPr>
              <w:t>Inside guiding</w:t>
            </w:r>
          </w:p>
        </w:tc>
        <w:tc>
          <w:tcPr>
            <w:tcW w:w="4777" w:type="dxa"/>
            <w:tcBorders>
              <w:left w:val="single" w:sz="6" w:space="0" w:color="auto"/>
              <w:bottom w:val="single" w:sz="6" w:space="0" w:color="auto"/>
            </w:tcBorders>
          </w:tcPr>
          <w:p w:rsidR="00F42AC9" w:rsidRPr="00466A90" w:rsidRDefault="00F42AC9" w:rsidP="00E9196F">
            <w:pPr>
              <w:rPr>
                <w:rFonts w:ascii="Nexa" w:hAnsi="Nexa"/>
                <w:b/>
                <w:sz w:val="20"/>
              </w:rPr>
            </w:pPr>
            <w:r w:rsidRPr="00466A90">
              <w:rPr>
                <w:rFonts w:ascii="Nexa" w:hAnsi="Nexa"/>
                <w:b/>
                <w:sz w:val="20"/>
              </w:rPr>
              <w:t xml:space="preserve">Nature guiding </w:t>
            </w:r>
            <w:r w:rsidR="00E9196F" w:rsidRPr="00466A90">
              <w:rPr>
                <w:rFonts w:ascii="Nexa" w:hAnsi="Nexa"/>
                <w:b/>
                <w:sz w:val="20"/>
              </w:rPr>
              <w:t xml:space="preserve">groups from 1-60 </w:t>
            </w:r>
            <w:proofErr w:type="spellStart"/>
            <w:r w:rsidR="00E9196F" w:rsidRPr="00466A90">
              <w:rPr>
                <w:rFonts w:ascii="Nexa" w:hAnsi="Nexa"/>
                <w:b/>
                <w:sz w:val="20"/>
              </w:rPr>
              <w:t>pax</w:t>
            </w:r>
            <w:proofErr w:type="spellEnd"/>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1.7 </w:t>
            </w:r>
            <w:r w:rsidR="00F42AC9" w:rsidRPr="00466A90">
              <w:rPr>
                <w:rFonts w:ascii="Nexa" w:hAnsi="Nexa"/>
                <w:b/>
                <w:sz w:val="20"/>
              </w:rPr>
              <w:t>Create a memorable experience for visitors.</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Provide an informative, factual and relevant tour</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1.8 </w:t>
            </w:r>
            <w:r w:rsidR="00F42AC9" w:rsidRPr="00466A90">
              <w:rPr>
                <w:rFonts w:ascii="Nexa" w:hAnsi="Nexa"/>
                <w:b/>
                <w:sz w:val="20"/>
              </w:rPr>
              <w:t>Create a safe environment for visitors and staff.</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Be observant of visitor’s actions to ensure their safety.</w:t>
            </w:r>
          </w:p>
        </w:tc>
      </w:tr>
      <w:tr w:rsidR="00466A90" w:rsidRPr="00466A90" w:rsidTr="00D760A4">
        <w:tc>
          <w:tcPr>
            <w:tcW w:w="4262" w:type="dxa"/>
            <w:tcBorders>
              <w:bottom w:val="single" w:sz="6" w:space="0" w:color="auto"/>
            </w:tcBorders>
          </w:tcPr>
          <w:p w:rsidR="00F42AC9" w:rsidRPr="00466A90" w:rsidRDefault="00F42AC9" w:rsidP="00E9196F">
            <w:pPr>
              <w:pStyle w:val="NoSpacing"/>
              <w:rPr>
                <w:rFonts w:ascii="Nexa" w:hAnsi="Nexa"/>
                <w:b/>
                <w:sz w:val="20"/>
              </w:rPr>
            </w:pPr>
            <w:r w:rsidRPr="00466A90">
              <w:rPr>
                <w:rFonts w:ascii="Nexa" w:hAnsi="Nexa"/>
                <w:b/>
                <w:sz w:val="20"/>
              </w:rPr>
              <w:t>Key Duties – Kayak guiding</w:t>
            </w:r>
          </w:p>
        </w:tc>
        <w:tc>
          <w:tcPr>
            <w:tcW w:w="4777" w:type="dxa"/>
            <w:tcBorders>
              <w:left w:val="single" w:sz="6" w:space="0" w:color="auto"/>
              <w:bottom w:val="single" w:sz="6" w:space="0" w:color="auto"/>
            </w:tcBorders>
          </w:tcPr>
          <w:p w:rsidR="00F42AC9" w:rsidRPr="00466A90" w:rsidRDefault="00F42AC9" w:rsidP="00E9196F">
            <w:pPr>
              <w:rPr>
                <w:rFonts w:ascii="Nexa" w:hAnsi="Nexa" w:cs="Tahoma"/>
                <w:sz w:val="20"/>
              </w:rPr>
            </w:pP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1.9 </w:t>
            </w:r>
            <w:r w:rsidR="00F42AC9" w:rsidRPr="00466A90">
              <w:rPr>
                <w:rFonts w:ascii="Nexa" w:hAnsi="Nexa"/>
                <w:b/>
                <w:sz w:val="20"/>
              </w:rPr>
              <w:t>Kayak training</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Undertake all in house and specific kayak training for the DC kayak operation as specified in the Kayak competency guide.</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1.10 </w:t>
            </w:r>
            <w:r w:rsidR="00F42AC9" w:rsidRPr="00466A90">
              <w:rPr>
                <w:rFonts w:ascii="Nexa" w:hAnsi="Nexa"/>
                <w:b/>
                <w:sz w:val="20"/>
              </w:rPr>
              <w:t>Kayak Guiding</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Undertake kayak trips as per the scheduled departures and team roster in accordance to the companies Standard Operating Procedures.</w:t>
            </w:r>
          </w:p>
        </w:tc>
      </w:tr>
      <w:tr w:rsidR="00466A90" w:rsidRPr="00466A90" w:rsidTr="00D760A4">
        <w:tc>
          <w:tcPr>
            <w:tcW w:w="4262" w:type="dxa"/>
            <w:tcBorders>
              <w:bottom w:val="single" w:sz="6" w:space="0" w:color="auto"/>
            </w:tcBorders>
          </w:tcPr>
          <w:p w:rsidR="00F42AC9" w:rsidRPr="00466A90" w:rsidRDefault="00466A90" w:rsidP="00E9196F">
            <w:pPr>
              <w:pStyle w:val="NoSpacing"/>
              <w:rPr>
                <w:rFonts w:ascii="Nexa" w:hAnsi="Nexa"/>
                <w:b/>
                <w:sz w:val="20"/>
              </w:rPr>
            </w:pPr>
            <w:r>
              <w:rPr>
                <w:rFonts w:ascii="Nexa" w:hAnsi="Nexa"/>
                <w:b/>
                <w:sz w:val="20"/>
              </w:rPr>
              <w:t xml:space="preserve">1.20 </w:t>
            </w:r>
            <w:r w:rsidR="00F42AC9" w:rsidRPr="00466A90">
              <w:rPr>
                <w:rFonts w:ascii="Nexa" w:hAnsi="Nexa"/>
                <w:b/>
                <w:sz w:val="20"/>
              </w:rPr>
              <w:t>Duties will include, but are not limited to, the following:</w:t>
            </w:r>
          </w:p>
          <w:p w:rsidR="00F42AC9" w:rsidRPr="00466A90" w:rsidRDefault="00F42AC9" w:rsidP="00E9196F">
            <w:pPr>
              <w:pStyle w:val="NoSpacing"/>
              <w:rPr>
                <w:rFonts w:ascii="Nexa" w:hAnsi="Nexa"/>
                <w:b/>
                <w:sz w:val="20"/>
              </w:rPr>
            </w:pP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meeting members of a tour on arrival and making introductions </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setting up and maintaining equipment, and ensuring that equipment is safe and in working condition </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demonstrating and providing instruction in the use of equipment and techniques required for participation </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providing advice on safety measures, and ensuring that activities are conducted in a manner to minimise risk to participants </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responding to emergencies by providing first aid assistance and taking appropriate further action if required </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answering questions and advising on local interest points within a specific region </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maintain written reports of daily activities </w:t>
            </w:r>
          </w:p>
        </w:tc>
      </w:tr>
      <w:tr w:rsidR="00466A90" w:rsidRPr="00466A90" w:rsidTr="00D760A4">
        <w:tc>
          <w:tcPr>
            <w:tcW w:w="4262" w:type="dxa"/>
            <w:tcBorders>
              <w:bottom w:val="single" w:sz="6" w:space="0" w:color="auto"/>
            </w:tcBorders>
          </w:tcPr>
          <w:p w:rsidR="00F42AC9" w:rsidRPr="00466A90" w:rsidRDefault="00F42AC9" w:rsidP="00E9196F">
            <w:pPr>
              <w:pStyle w:val="NoSpacing"/>
              <w:rPr>
                <w:rFonts w:ascii="Nexa" w:hAnsi="Nexa"/>
                <w:b/>
                <w:sz w:val="20"/>
              </w:rPr>
            </w:pPr>
            <w:r w:rsidRPr="00466A90">
              <w:rPr>
                <w:rFonts w:ascii="Nexa" w:hAnsi="Nexa"/>
                <w:b/>
                <w:sz w:val="20"/>
              </w:rPr>
              <w:t>Key Duties – Diving</w:t>
            </w:r>
          </w:p>
        </w:tc>
        <w:tc>
          <w:tcPr>
            <w:tcW w:w="4777" w:type="dxa"/>
            <w:tcBorders>
              <w:left w:val="single" w:sz="6" w:space="0" w:color="auto"/>
              <w:bottom w:val="single" w:sz="6" w:space="0" w:color="auto"/>
            </w:tcBorders>
          </w:tcPr>
          <w:p w:rsidR="00F42AC9" w:rsidRPr="00466A90" w:rsidRDefault="00F42AC9" w:rsidP="00E9196F">
            <w:pPr>
              <w:pStyle w:val="NoSpacing"/>
              <w:rPr>
                <w:rFonts w:ascii="Nexa" w:hAnsi="Nexa" w:cs="Tahoma"/>
                <w:b/>
                <w:sz w:val="20"/>
              </w:rPr>
            </w:pPr>
            <w:r w:rsidRPr="00466A90">
              <w:rPr>
                <w:rFonts w:ascii="Nexa" w:hAnsi="Nexa"/>
                <w:b/>
                <w:sz w:val="20"/>
              </w:rPr>
              <w:t xml:space="preserve">Only to be undertaken by divers who have been specifically offered the position of </w:t>
            </w:r>
            <w:r w:rsidRPr="00466A90">
              <w:rPr>
                <w:rFonts w:ascii="Nexa" w:hAnsi="Nexa"/>
                <w:b/>
                <w:sz w:val="20"/>
              </w:rPr>
              <w:lastRenderedPageBreak/>
              <w:t>DIVER and have a minimum qual</w:t>
            </w:r>
            <w:r w:rsidR="00E9196F" w:rsidRPr="00466A90">
              <w:rPr>
                <w:rFonts w:ascii="Nexa" w:hAnsi="Nexa"/>
                <w:b/>
                <w:sz w:val="20"/>
              </w:rPr>
              <w:t>ification of PADI Rescue Diver</w:t>
            </w:r>
          </w:p>
        </w:tc>
      </w:tr>
      <w:tr w:rsidR="00466A90" w:rsidRPr="00466A90" w:rsidTr="00D760A4">
        <w:tc>
          <w:tcPr>
            <w:tcW w:w="4262" w:type="dxa"/>
            <w:tcBorders>
              <w:bottom w:val="single" w:sz="6" w:space="0" w:color="auto"/>
            </w:tcBorders>
          </w:tcPr>
          <w:p w:rsidR="00F42AC9" w:rsidRPr="00466A90" w:rsidRDefault="00F42AC9" w:rsidP="00E9196F">
            <w:pPr>
              <w:pStyle w:val="NoSpacing"/>
              <w:rPr>
                <w:rFonts w:ascii="Nexa" w:hAnsi="Nexa"/>
                <w:b/>
                <w:sz w:val="20"/>
              </w:rPr>
            </w:pPr>
          </w:p>
          <w:p w:rsidR="00F42AC9" w:rsidRPr="00466A90" w:rsidRDefault="004B6FA7" w:rsidP="00E9196F">
            <w:pPr>
              <w:pStyle w:val="NoSpacing"/>
              <w:rPr>
                <w:rFonts w:ascii="Nexa" w:hAnsi="Nexa"/>
                <w:b/>
                <w:sz w:val="20"/>
              </w:rPr>
            </w:pPr>
            <w:r>
              <w:rPr>
                <w:rFonts w:ascii="Nexa" w:hAnsi="Nexa"/>
                <w:b/>
                <w:sz w:val="20"/>
              </w:rPr>
              <w:t xml:space="preserve">1.21 </w:t>
            </w:r>
            <w:r w:rsidR="00F42AC9" w:rsidRPr="00466A90">
              <w:rPr>
                <w:rFonts w:ascii="Nexa" w:hAnsi="Nexa"/>
                <w:b/>
                <w:sz w:val="20"/>
              </w:rPr>
              <w:t>Undertaking regular dives on structure and the surrounding areas for the purposes of:</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Regular maintenance including the cleaning of the underwater windows</w:t>
            </w:r>
          </w:p>
          <w:p w:rsidR="00F42AC9" w:rsidRPr="00466A90" w:rsidRDefault="00F42AC9" w:rsidP="00E9196F">
            <w:pPr>
              <w:numPr>
                <w:ilvl w:val="0"/>
                <w:numId w:val="2"/>
              </w:numPr>
              <w:rPr>
                <w:rFonts w:ascii="Nexa" w:hAnsi="Nexa" w:cs="Tahoma"/>
                <w:sz w:val="20"/>
              </w:rPr>
            </w:pPr>
            <w:r w:rsidRPr="00466A90">
              <w:rPr>
                <w:rFonts w:ascii="Nexa" w:hAnsi="Nexa" w:cs="Tahoma"/>
                <w:sz w:val="20"/>
              </w:rPr>
              <w:t>Collection of organisms as and when required</w:t>
            </w:r>
          </w:p>
          <w:p w:rsidR="00F42AC9" w:rsidRPr="00466A90" w:rsidRDefault="00F42AC9" w:rsidP="00E9196F">
            <w:pPr>
              <w:numPr>
                <w:ilvl w:val="0"/>
                <w:numId w:val="2"/>
              </w:numPr>
              <w:rPr>
                <w:rFonts w:ascii="Nexa" w:hAnsi="Nexa" w:cs="Tahoma"/>
                <w:sz w:val="20"/>
              </w:rPr>
            </w:pPr>
            <w:r w:rsidRPr="00466A90">
              <w:rPr>
                <w:rFonts w:ascii="Nexa" w:hAnsi="Nexa" w:cs="Tahoma"/>
                <w:sz w:val="20"/>
              </w:rPr>
              <w:t>Routine maintenance of the organisms and gardens as required.</w:t>
            </w:r>
          </w:p>
          <w:p w:rsidR="00F42AC9" w:rsidRPr="00466A90" w:rsidRDefault="00F42AC9" w:rsidP="00E9196F">
            <w:pPr>
              <w:numPr>
                <w:ilvl w:val="0"/>
                <w:numId w:val="2"/>
              </w:numPr>
              <w:rPr>
                <w:rFonts w:ascii="Nexa" w:hAnsi="Nexa" w:cs="Tahoma"/>
                <w:sz w:val="20"/>
              </w:rPr>
            </w:pPr>
            <w:r w:rsidRPr="00466A90">
              <w:rPr>
                <w:rFonts w:ascii="Nexa" w:hAnsi="Nexa" w:cs="Tahoma"/>
                <w:sz w:val="20"/>
              </w:rPr>
              <w:t xml:space="preserve">Any other reasonable diving requests made by employer </w:t>
            </w:r>
          </w:p>
        </w:tc>
      </w:tr>
      <w:tr w:rsidR="00466A90" w:rsidRPr="00466A90" w:rsidTr="00D760A4">
        <w:tc>
          <w:tcPr>
            <w:tcW w:w="4262" w:type="dxa"/>
            <w:tcBorders>
              <w:bottom w:val="single" w:sz="6" w:space="0" w:color="auto"/>
            </w:tcBorders>
          </w:tcPr>
          <w:p w:rsidR="00F42AC9" w:rsidRPr="00466A90" w:rsidRDefault="00F42AC9" w:rsidP="00E9196F">
            <w:pPr>
              <w:pStyle w:val="NoSpacing"/>
              <w:rPr>
                <w:rFonts w:ascii="Nexa" w:hAnsi="Nexa"/>
                <w:b/>
                <w:sz w:val="20"/>
              </w:rPr>
            </w:pPr>
          </w:p>
          <w:p w:rsidR="00F42AC9" w:rsidRPr="00466A90" w:rsidRDefault="004B6FA7" w:rsidP="00E9196F">
            <w:pPr>
              <w:pStyle w:val="NoSpacing"/>
              <w:rPr>
                <w:rFonts w:ascii="Nexa" w:hAnsi="Nexa"/>
                <w:b/>
                <w:sz w:val="20"/>
              </w:rPr>
            </w:pPr>
            <w:r>
              <w:rPr>
                <w:rFonts w:ascii="Nexa" w:hAnsi="Nexa"/>
                <w:b/>
                <w:sz w:val="20"/>
              </w:rPr>
              <w:t xml:space="preserve">1.22 </w:t>
            </w:r>
            <w:r w:rsidR="00F42AC9" w:rsidRPr="00466A90">
              <w:rPr>
                <w:rFonts w:ascii="Nexa" w:hAnsi="Nexa"/>
                <w:b/>
                <w:sz w:val="20"/>
              </w:rPr>
              <w:t>Tickets and Diving Certificates</w:t>
            </w:r>
          </w:p>
          <w:p w:rsidR="00F42AC9" w:rsidRPr="00466A90" w:rsidRDefault="00F42AC9" w:rsidP="00E9196F">
            <w:pPr>
              <w:pStyle w:val="NoSpacing"/>
              <w:rPr>
                <w:rFonts w:ascii="Nexa" w:hAnsi="Nexa"/>
                <w:b/>
                <w:sz w:val="20"/>
              </w:rPr>
            </w:pP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All relevant tickets and certificates required to carry out these diving task as specified will be the responsibility of the employee.</w:t>
            </w:r>
          </w:p>
        </w:tc>
      </w:tr>
      <w:tr w:rsidR="00466A90" w:rsidRPr="00466A90" w:rsidTr="00D760A4">
        <w:tc>
          <w:tcPr>
            <w:tcW w:w="4262" w:type="dxa"/>
            <w:tcBorders>
              <w:bottom w:val="single" w:sz="6" w:space="0" w:color="auto"/>
            </w:tcBorders>
          </w:tcPr>
          <w:p w:rsidR="00F42AC9" w:rsidRPr="00466A90" w:rsidRDefault="00F42AC9" w:rsidP="00E9196F">
            <w:pPr>
              <w:pStyle w:val="NoSpacing"/>
              <w:rPr>
                <w:rFonts w:ascii="Nexa" w:hAnsi="Nexa"/>
                <w:b/>
                <w:sz w:val="20"/>
              </w:rPr>
            </w:pPr>
            <w:r w:rsidRPr="00466A90">
              <w:rPr>
                <w:rFonts w:ascii="Nexa" w:hAnsi="Nexa"/>
                <w:b/>
                <w:sz w:val="20"/>
              </w:rPr>
              <w:t>Key Duties – Training and Certificates</w:t>
            </w:r>
          </w:p>
        </w:tc>
        <w:tc>
          <w:tcPr>
            <w:tcW w:w="4777" w:type="dxa"/>
            <w:tcBorders>
              <w:left w:val="single" w:sz="6" w:space="0" w:color="auto"/>
              <w:bottom w:val="single" w:sz="6" w:space="0" w:color="auto"/>
            </w:tcBorders>
          </w:tcPr>
          <w:p w:rsidR="00F42AC9" w:rsidRPr="00466A90" w:rsidRDefault="00F42AC9" w:rsidP="00E9196F">
            <w:pPr>
              <w:pStyle w:val="NoSpacing"/>
              <w:rPr>
                <w:rFonts w:ascii="Nexa" w:hAnsi="Nexa" w:cs="Tahoma"/>
                <w:b/>
                <w:sz w:val="20"/>
              </w:rPr>
            </w:pPr>
            <w:r w:rsidRPr="00466A90">
              <w:rPr>
                <w:rFonts w:ascii="Nexa" w:hAnsi="Nexa"/>
                <w:b/>
                <w:sz w:val="20"/>
              </w:rPr>
              <w:t xml:space="preserve">These are to be provided by the company and </w:t>
            </w:r>
            <w:r w:rsidR="00E9196F" w:rsidRPr="00466A90">
              <w:rPr>
                <w:rFonts w:ascii="Nexa" w:hAnsi="Nexa"/>
                <w:b/>
                <w:sz w:val="20"/>
              </w:rPr>
              <w:t>will be undertaken during work</w:t>
            </w:r>
          </w:p>
        </w:tc>
      </w:tr>
      <w:tr w:rsidR="00466A90" w:rsidRPr="00466A90" w:rsidTr="00D760A4">
        <w:tc>
          <w:tcPr>
            <w:tcW w:w="4262" w:type="dxa"/>
            <w:tcBorders>
              <w:bottom w:val="single" w:sz="6" w:space="0" w:color="auto"/>
            </w:tcBorders>
          </w:tcPr>
          <w:p w:rsidR="00F42AC9" w:rsidRPr="00466A90" w:rsidRDefault="004B6FA7" w:rsidP="00E9196F">
            <w:pPr>
              <w:pStyle w:val="NoSpacing"/>
              <w:rPr>
                <w:rFonts w:ascii="Nexa" w:hAnsi="Nexa"/>
                <w:b/>
                <w:sz w:val="20"/>
              </w:rPr>
            </w:pPr>
            <w:r>
              <w:rPr>
                <w:rFonts w:ascii="Nexa" w:hAnsi="Nexa"/>
                <w:b/>
                <w:sz w:val="20"/>
              </w:rPr>
              <w:t xml:space="preserve">1.23 </w:t>
            </w:r>
            <w:r w:rsidR="00F42AC9" w:rsidRPr="00466A90">
              <w:rPr>
                <w:rFonts w:ascii="Nexa" w:hAnsi="Nexa"/>
                <w:b/>
                <w:sz w:val="20"/>
              </w:rPr>
              <w:t>LPG Handling</w:t>
            </w:r>
          </w:p>
          <w:p w:rsidR="00F42AC9" w:rsidRPr="00466A90" w:rsidRDefault="00F42AC9" w:rsidP="00E9196F">
            <w:pPr>
              <w:pStyle w:val="NoSpacing"/>
              <w:rPr>
                <w:rFonts w:ascii="Nexa" w:hAnsi="Nexa"/>
                <w:b/>
                <w:sz w:val="20"/>
              </w:rPr>
            </w:pP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Follow industry guidelines in the handling of LPG (moving, connecting etc)</w:t>
            </w:r>
          </w:p>
        </w:tc>
      </w:tr>
      <w:tr w:rsidR="00466A90" w:rsidRPr="00466A90" w:rsidTr="00D760A4">
        <w:tc>
          <w:tcPr>
            <w:tcW w:w="4262" w:type="dxa"/>
            <w:tcBorders>
              <w:bottom w:val="single" w:sz="6" w:space="0" w:color="auto"/>
            </w:tcBorders>
          </w:tcPr>
          <w:p w:rsidR="00F42AC9" w:rsidRPr="00466A90" w:rsidRDefault="004B6FA7" w:rsidP="00E9196F">
            <w:pPr>
              <w:pStyle w:val="NoSpacing"/>
              <w:rPr>
                <w:rFonts w:ascii="Nexa" w:hAnsi="Nexa"/>
                <w:b/>
                <w:sz w:val="20"/>
              </w:rPr>
            </w:pPr>
            <w:r>
              <w:rPr>
                <w:rFonts w:ascii="Nexa" w:hAnsi="Nexa"/>
                <w:b/>
                <w:sz w:val="20"/>
              </w:rPr>
              <w:t xml:space="preserve">1.24 </w:t>
            </w:r>
            <w:r w:rsidR="00F42AC9" w:rsidRPr="00466A90">
              <w:rPr>
                <w:rFonts w:ascii="Nexa" w:hAnsi="Nexa"/>
                <w:b/>
                <w:sz w:val="20"/>
              </w:rPr>
              <w:t>Scuba Tank - Air Filling</w:t>
            </w:r>
          </w:p>
          <w:p w:rsidR="00F42AC9" w:rsidRPr="00466A90" w:rsidRDefault="00F42AC9" w:rsidP="00E9196F">
            <w:pPr>
              <w:pStyle w:val="NoSpacing"/>
              <w:rPr>
                <w:rFonts w:ascii="Nexa" w:hAnsi="Nexa"/>
                <w:b/>
                <w:sz w:val="20"/>
              </w:rPr>
            </w:pP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Follow industry guidelines in filling of scuba tanks.  This includes monthly servicing of the dive compressor.</w:t>
            </w:r>
          </w:p>
        </w:tc>
      </w:tr>
      <w:tr w:rsidR="00466A90" w:rsidRPr="00466A90" w:rsidTr="00D760A4">
        <w:tc>
          <w:tcPr>
            <w:tcW w:w="4262" w:type="dxa"/>
            <w:tcBorders>
              <w:bottom w:val="single" w:sz="6" w:space="0" w:color="auto"/>
            </w:tcBorders>
          </w:tcPr>
          <w:p w:rsidR="00F42AC9" w:rsidRPr="00466A90" w:rsidRDefault="004B6FA7" w:rsidP="00E9196F">
            <w:pPr>
              <w:pStyle w:val="NoSpacing"/>
              <w:rPr>
                <w:rFonts w:ascii="Nexa" w:hAnsi="Nexa"/>
                <w:b/>
                <w:sz w:val="20"/>
              </w:rPr>
            </w:pPr>
            <w:r>
              <w:rPr>
                <w:rFonts w:ascii="Nexa" w:hAnsi="Nexa"/>
                <w:b/>
                <w:sz w:val="20"/>
              </w:rPr>
              <w:t xml:space="preserve">1.25 </w:t>
            </w:r>
            <w:r w:rsidR="00F42AC9" w:rsidRPr="00466A90">
              <w:rPr>
                <w:rFonts w:ascii="Nexa" w:hAnsi="Nexa"/>
                <w:b/>
                <w:sz w:val="20"/>
              </w:rPr>
              <w:t>Rescue Craft</w:t>
            </w:r>
          </w:p>
          <w:p w:rsidR="00F42AC9" w:rsidRPr="00466A90" w:rsidRDefault="00F42AC9" w:rsidP="00E9196F">
            <w:pPr>
              <w:pStyle w:val="NoSpacing"/>
              <w:rPr>
                <w:rFonts w:ascii="Nexa" w:hAnsi="Nexa"/>
                <w:b/>
                <w:sz w:val="20"/>
              </w:rPr>
            </w:pP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Become fully competent in the use of the Discovery Centre Rescue Craft in accordance to company SOPs.</w:t>
            </w:r>
          </w:p>
        </w:tc>
      </w:tr>
      <w:tr w:rsidR="00466A90" w:rsidRPr="00466A90" w:rsidTr="00D760A4">
        <w:tc>
          <w:tcPr>
            <w:tcW w:w="4262" w:type="dxa"/>
            <w:tcBorders>
              <w:bottom w:val="single" w:sz="6" w:space="0" w:color="auto"/>
            </w:tcBorders>
          </w:tcPr>
          <w:p w:rsidR="00F42AC9" w:rsidRPr="00466A90" w:rsidRDefault="004B6FA7" w:rsidP="00E9196F">
            <w:pPr>
              <w:pStyle w:val="NoSpacing"/>
              <w:rPr>
                <w:rFonts w:ascii="Nexa" w:hAnsi="Nexa"/>
                <w:b/>
                <w:sz w:val="20"/>
              </w:rPr>
            </w:pPr>
            <w:r>
              <w:rPr>
                <w:rFonts w:ascii="Nexa" w:hAnsi="Nexa"/>
                <w:b/>
                <w:sz w:val="20"/>
              </w:rPr>
              <w:t xml:space="preserve">1.26 </w:t>
            </w:r>
            <w:r w:rsidR="00F42AC9" w:rsidRPr="00466A90">
              <w:rPr>
                <w:rFonts w:ascii="Nexa" w:hAnsi="Nexa"/>
                <w:b/>
                <w:sz w:val="20"/>
              </w:rPr>
              <w:t>All in house training, drills and reviews</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Responsible for learning and participating in all s</w:t>
            </w:r>
            <w:r w:rsidR="00E9196F" w:rsidRPr="00466A90">
              <w:rPr>
                <w:rFonts w:ascii="Nexa" w:hAnsi="Nexa" w:cs="Tahoma"/>
                <w:sz w:val="20"/>
              </w:rPr>
              <w:t xml:space="preserve">afety drills, in house training </w:t>
            </w:r>
            <w:r w:rsidRPr="00466A90">
              <w:rPr>
                <w:rFonts w:ascii="Nexa" w:hAnsi="Nexa" w:cs="Tahoma"/>
                <w:sz w:val="20"/>
              </w:rPr>
              <w:t>and all reviews of processes and standards of the Discovery Centre</w:t>
            </w:r>
          </w:p>
        </w:tc>
      </w:tr>
      <w:tr w:rsidR="00466A90" w:rsidRPr="00466A90" w:rsidTr="00D760A4">
        <w:tc>
          <w:tcPr>
            <w:tcW w:w="4262" w:type="dxa"/>
            <w:tcBorders>
              <w:bottom w:val="single" w:sz="6" w:space="0" w:color="auto"/>
            </w:tcBorders>
          </w:tcPr>
          <w:p w:rsidR="00F42AC9" w:rsidRPr="00466A90" w:rsidRDefault="004B6FA7" w:rsidP="00E9196F">
            <w:pPr>
              <w:pStyle w:val="NoSpacing"/>
              <w:rPr>
                <w:rFonts w:ascii="Nexa" w:hAnsi="Nexa"/>
                <w:b/>
                <w:sz w:val="20"/>
              </w:rPr>
            </w:pPr>
            <w:r>
              <w:rPr>
                <w:rFonts w:ascii="Nexa" w:hAnsi="Nexa"/>
                <w:b/>
                <w:sz w:val="20"/>
              </w:rPr>
              <w:t xml:space="preserve">1.27 </w:t>
            </w:r>
            <w:r w:rsidR="00F42AC9" w:rsidRPr="00466A90">
              <w:rPr>
                <w:rFonts w:ascii="Nexa" w:hAnsi="Nexa"/>
                <w:b/>
                <w:sz w:val="20"/>
              </w:rPr>
              <w:t>Other Tasks</w:t>
            </w:r>
          </w:p>
        </w:tc>
        <w:tc>
          <w:tcPr>
            <w:tcW w:w="4777" w:type="dxa"/>
            <w:tcBorders>
              <w:left w:val="single" w:sz="6" w:space="0" w:color="auto"/>
              <w:bottom w:val="single" w:sz="6" w:space="0" w:color="auto"/>
            </w:tcBorders>
          </w:tcPr>
          <w:p w:rsidR="00F42AC9" w:rsidRPr="00466A90" w:rsidRDefault="00F42AC9" w:rsidP="00E9196F">
            <w:pPr>
              <w:numPr>
                <w:ilvl w:val="0"/>
                <w:numId w:val="2"/>
              </w:numPr>
              <w:rPr>
                <w:rFonts w:ascii="Nexa" w:hAnsi="Nexa" w:cs="Tahoma"/>
                <w:sz w:val="20"/>
              </w:rPr>
            </w:pPr>
            <w:r w:rsidRPr="00466A90">
              <w:rPr>
                <w:rFonts w:ascii="Nexa" w:hAnsi="Nexa" w:cs="Tahoma"/>
                <w:sz w:val="20"/>
              </w:rPr>
              <w:t>Carry out other tasks that the company may reasonably ask you to complete.  You acknowledge that your role may develop to include other tasks in addition to those listed above.</w:t>
            </w:r>
          </w:p>
        </w:tc>
      </w:tr>
    </w:tbl>
    <w:p w:rsidR="004E7463" w:rsidRDefault="004E7463" w:rsidP="004E7463">
      <w:pPr>
        <w:pStyle w:val="Header"/>
        <w:tabs>
          <w:tab w:val="left" w:pos="567"/>
          <w:tab w:val="left" w:pos="1134"/>
          <w:tab w:val="left" w:pos="1701"/>
        </w:tabs>
        <w:spacing w:line="288" w:lineRule="auto"/>
        <w:jc w:val="both"/>
        <w:rPr>
          <w:rFonts w:ascii="Nexa" w:hAnsi="Nexa" w:cs="Arial"/>
          <w:sz w:val="20"/>
          <w:lang w:val="en-NZ"/>
        </w:rPr>
      </w:pPr>
      <w:proofErr w:type="gramStart"/>
      <w:r>
        <w:rPr>
          <w:rFonts w:ascii="Nexa" w:hAnsi="Nexa" w:cs="Arial"/>
          <w:sz w:val="20"/>
          <w:lang w:val="en-NZ"/>
        </w:rPr>
        <w:t>Plus</w:t>
      </w:r>
      <w:proofErr w:type="gramEnd"/>
      <w:r>
        <w:rPr>
          <w:rFonts w:ascii="Nexa" w:hAnsi="Nexa" w:cs="Arial"/>
          <w:sz w:val="20"/>
          <w:lang w:val="en-NZ"/>
        </w:rPr>
        <w:t xml:space="preserve"> any other tasks that the Employer may reasonably ask you to complete.</w:t>
      </w:r>
    </w:p>
    <w:p w:rsidR="004E7463" w:rsidRDefault="004E7463" w:rsidP="004E7463">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835311" w:rsidRPr="00466A90" w:rsidRDefault="00835311" w:rsidP="00C768C0">
      <w:pPr>
        <w:pStyle w:val="Header"/>
        <w:rPr>
          <w:rFonts w:ascii="Nexa" w:hAnsi="Nexa"/>
          <w:b/>
          <w:bCs/>
          <w:sz w:val="20"/>
        </w:rPr>
      </w:pPr>
      <w:bookmarkStart w:id="0" w:name="_GoBack"/>
      <w:bookmarkEnd w:id="0"/>
    </w:p>
    <w:p w:rsidR="00514CB8" w:rsidRPr="00466A90" w:rsidRDefault="00514CB8" w:rsidP="00514CB8">
      <w:pPr>
        <w:rPr>
          <w:rFonts w:ascii="Nexa" w:hAnsi="Nexa" w:cs="Arial"/>
          <w:sz w:val="20"/>
        </w:rPr>
      </w:pPr>
      <w:r w:rsidRPr="00466A90">
        <w:rPr>
          <w:rFonts w:ascii="Nexa" w:hAnsi="Nexa" w:cs="Arial"/>
          <w:b/>
          <w:sz w:val="20"/>
        </w:rPr>
        <w:t>Position Profile</w:t>
      </w:r>
    </w:p>
    <w:p w:rsidR="00466A90" w:rsidRPr="00466A90" w:rsidRDefault="00466A90" w:rsidP="00466A90">
      <w:pPr>
        <w:rPr>
          <w:rFonts w:ascii="Nexa" w:hAnsi="Nexa" w:cs="Tahoma"/>
          <w:sz w:val="20"/>
        </w:rPr>
      </w:pPr>
      <w:r w:rsidRPr="00466A90">
        <w:rPr>
          <w:rFonts w:ascii="Nexa" w:hAnsi="Nexa" w:cs="Tahoma"/>
          <w:sz w:val="20"/>
        </w:rPr>
        <w:t>The position is best suited to a person with a desire to live and work in Milford Sound, accepting the remoteness of the business, and the climatic and environmental factors that occur in Fiordland.</w:t>
      </w:r>
    </w:p>
    <w:p w:rsidR="00514CB8" w:rsidRPr="00466A90" w:rsidRDefault="00514CB8" w:rsidP="00C768C0">
      <w:pPr>
        <w:pStyle w:val="Header"/>
        <w:rPr>
          <w:rFonts w:ascii="Nexa" w:hAnsi="Nexa"/>
          <w:b/>
          <w:bCs/>
          <w:sz w:val="20"/>
        </w:rPr>
      </w:pPr>
    </w:p>
    <w:p w:rsidR="00C768C0" w:rsidRPr="00466A90" w:rsidRDefault="00C768C0" w:rsidP="00C768C0">
      <w:pPr>
        <w:pStyle w:val="Header"/>
        <w:rPr>
          <w:rFonts w:ascii="Nexa" w:hAnsi="Nexa"/>
          <w:b/>
          <w:bCs/>
          <w:sz w:val="20"/>
        </w:rPr>
      </w:pPr>
      <w:r w:rsidRPr="00466A90">
        <w:rPr>
          <w:rFonts w:ascii="Nexa" w:hAnsi="Nexa"/>
          <w:b/>
          <w:bCs/>
          <w:sz w:val="20"/>
        </w:rPr>
        <w:t>Key relationships:</w:t>
      </w:r>
    </w:p>
    <w:p w:rsidR="00E9196F" w:rsidRPr="00466A90" w:rsidRDefault="00E9196F" w:rsidP="00E9196F">
      <w:pPr>
        <w:rPr>
          <w:rFonts w:ascii="Nexa" w:hAnsi="Nexa" w:cs="Tahoma"/>
          <w:b/>
          <w:sz w:val="20"/>
        </w:rPr>
      </w:pPr>
      <w:r w:rsidRPr="00466A90">
        <w:rPr>
          <w:rFonts w:ascii="Nexa" w:hAnsi="Nexa" w:cs="Tahoma"/>
          <w:b/>
          <w:sz w:val="20"/>
        </w:rPr>
        <w:t>Internal</w:t>
      </w:r>
    </w:p>
    <w:p w:rsidR="00E9196F" w:rsidRPr="00466A90" w:rsidRDefault="00E9196F" w:rsidP="00466A90">
      <w:pPr>
        <w:numPr>
          <w:ilvl w:val="0"/>
          <w:numId w:val="2"/>
        </w:numPr>
        <w:rPr>
          <w:rFonts w:ascii="Nexa" w:hAnsi="Nexa" w:cs="Tahoma"/>
          <w:sz w:val="20"/>
        </w:rPr>
      </w:pPr>
      <w:r w:rsidRPr="00466A90">
        <w:rPr>
          <w:rFonts w:ascii="Nexa" w:hAnsi="Nexa" w:cs="Tahoma"/>
          <w:sz w:val="20"/>
        </w:rPr>
        <w:t>Discovery Centre Manager – perform requested tasks efficiently and to a high standard.</w:t>
      </w:r>
    </w:p>
    <w:p w:rsidR="00E9196F" w:rsidRPr="00466A90" w:rsidRDefault="00E9196F" w:rsidP="00466A90">
      <w:pPr>
        <w:numPr>
          <w:ilvl w:val="0"/>
          <w:numId w:val="2"/>
        </w:numPr>
        <w:rPr>
          <w:rFonts w:ascii="Nexa" w:hAnsi="Nexa" w:cs="Tahoma"/>
          <w:sz w:val="20"/>
        </w:rPr>
      </w:pPr>
      <w:r w:rsidRPr="00466A90">
        <w:rPr>
          <w:rFonts w:ascii="Nexa" w:hAnsi="Nexa" w:cs="Tahoma"/>
          <w:sz w:val="20"/>
        </w:rPr>
        <w:t>Office Staff – liaise regularly, maintain a good working relationship.</w:t>
      </w:r>
    </w:p>
    <w:p w:rsidR="00E9196F" w:rsidRPr="00466A90" w:rsidRDefault="00E9196F" w:rsidP="00466A90">
      <w:pPr>
        <w:numPr>
          <w:ilvl w:val="0"/>
          <w:numId w:val="2"/>
        </w:numPr>
        <w:rPr>
          <w:rFonts w:ascii="Nexa" w:hAnsi="Nexa" w:cs="Tahoma"/>
          <w:sz w:val="20"/>
        </w:rPr>
      </w:pPr>
      <w:r w:rsidRPr="00466A90">
        <w:rPr>
          <w:rFonts w:ascii="Nexa" w:hAnsi="Nexa" w:cs="Tahoma"/>
          <w:sz w:val="20"/>
        </w:rPr>
        <w:t>Boat staff – liaise regularly, maintain a good working relationship.</w:t>
      </w:r>
    </w:p>
    <w:p w:rsidR="00E9196F" w:rsidRPr="00466A90" w:rsidRDefault="00E9196F" w:rsidP="00E9196F">
      <w:pPr>
        <w:rPr>
          <w:rFonts w:ascii="Nexa" w:hAnsi="Nexa" w:cs="Tahoma"/>
          <w:b/>
          <w:sz w:val="20"/>
        </w:rPr>
      </w:pPr>
      <w:r w:rsidRPr="00466A90">
        <w:rPr>
          <w:rFonts w:ascii="Nexa" w:hAnsi="Nexa" w:cs="Tahoma"/>
          <w:b/>
          <w:sz w:val="20"/>
        </w:rPr>
        <w:t>External</w:t>
      </w:r>
    </w:p>
    <w:p w:rsidR="00E9196F" w:rsidRPr="00466A90" w:rsidRDefault="00E9196F" w:rsidP="00E9196F">
      <w:pPr>
        <w:numPr>
          <w:ilvl w:val="0"/>
          <w:numId w:val="2"/>
        </w:numPr>
        <w:rPr>
          <w:rFonts w:ascii="Nexa" w:hAnsi="Nexa" w:cs="Tahoma"/>
          <w:sz w:val="20"/>
        </w:rPr>
      </w:pPr>
      <w:r w:rsidRPr="00466A90">
        <w:rPr>
          <w:rFonts w:ascii="Nexa" w:hAnsi="Nexa" w:cs="Tahoma"/>
          <w:sz w:val="20"/>
        </w:rPr>
        <w:t>Patrons – serve in a friendly, efficient manner.</w:t>
      </w:r>
    </w:p>
    <w:p w:rsidR="00E9196F" w:rsidRPr="00466A90" w:rsidRDefault="00E9196F" w:rsidP="00E9196F">
      <w:pPr>
        <w:numPr>
          <w:ilvl w:val="0"/>
          <w:numId w:val="2"/>
        </w:numPr>
        <w:rPr>
          <w:rFonts w:ascii="Nexa" w:hAnsi="Nexa" w:cs="Tahoma"/>
          <w:sz w:val="20"/>
        </w:rPr>
      </w:pPr>
      <w:r w:rsidRPr="00466A90">
        <w:rPr>
          <w:rFonts w:ascii="Nexa" w:hAnsi="Nexa" w:cs="Tahoma"/>
          <w:sz w:val="20"/>
        </w:rPr>
        <w:t xml:space="preserve">Other companies – when appropriate, liaise in a manner that reflects well on Southern Discoveries </w:t>
      </w:r>
    </w:p>
    <w:p w:rsidR="00E9196F" w:rsidRPr="00466A90" w:rsidRDefault="00E9196F" w:rsidP="00E9196F">
      <w:pPr>
        <w:numPr>
          <w:ilvl w:val="0"/>
          <w:numId w:val="2"/>
        </w:numPr>
        <w:rPr>
          <w:rFonts w:ascii="Nexa" w:hAnsi="Nexa" w:cs="Tahoma"/>
          <w:sz w:val="20"/>
        </w:rPr>
      </w:pPr>
      <w:r w:rsidRPr="00466A90">
        <w:rPr>
          <w:rFonts w:ascii="Nexa" w:hAnsi="Nexa" w:cs="Tahoma"/>
          <w:sz w:val="20"/>
        </w:rPr>
        <w:t>Ltd.</w:t>
      </w:r>
    </w:p>
    <w:p w:rsidR="00C768C0" w:rsidRPr="00466A90" w:rsidRDefault="00C768C0" w:rsidP="00037F41">
      <w:pPr>
        <w:rPr>
          <w:rFonts w:ascii="Nexa" w:hAnsi="Nexa"/>
          <w:b/>
          <w:sz w:val="20"/>
        </w:rPr>
      </w:pPr>
    </w:p>
    <w:p w:rsidR="00037F41" w:rsidRPr="00466A90" w:rsidRDefault="00037F41" w:rsidP="002812B3">
      <w:pPr>
        <w:rPr>
          <w:rFonts w:ascii="Nexa" w:hAnsi="Nexa"/>
          <w:b/>
          <w:sz w:val="20"/>
        </w:rPr>
      </w:pPr>
      <w:r w:rsidRPr="00466A90">
        <w:rPr>
          <w:rFonts w:ascii="Nexa" w:hAnsi="Nexa"/>
          <w:b/>
          <w:sz w:val="20"/>
        </w:rPr>
        <w:t>Qualifications and Experience</w:t>
      </w:r>
    </w:p>
    <w:p w:rsidR="00E9196F" w:rsidRPr="00466A90" w:rsidRDefault="00E9196F" w:rsidP="00E9196F">
      <w:pPr>
        <w:rPr>
          <w:rFonts w:ascii="Nexa" w:hAnsi="Nexa" w:cs="Tahoma"/>
          <w:b/>
          <w:sz w:val="20"/>
        </w:rPr>
      </w:pPr>
      <w:r w:rsidRPr="00466A90">
        <w:rPr>
          <w:rFonts w:ascii="Nexa" w:hAnsi="Nexa" w:cs="Tahoma"/>
          <w:b/>
          <w:sz w:val="20"/>
        </w:rPr>
        <w:t>Essential</w:t>
      </w:r>
    </w:p>
    <w:p w:rsidR="00E9196F" w:rsidRPr="00466A90" w:rsidRDefault="00E9196F" w:rsidP="00466A90">
      <w:pPr>
        <w:numPr>
          <w:ilvl w:val="0"/>
          <w:numId w:val="2"/>
        </w:numPr>
        <w:rPr>
          <w:rFonts w:ascii="Nexa" w:hAnsi="Nexa" w:cs="Tahoma"/>
          <w:sz w:val="20"/>
        </w:rPr>
      </w:pPr>
      <w:r w:rsidRPr="00466A90">
        <w:rPr>
          <w:rFonts w:ascii="Nexa" w:hAnsi="Nexa" w:cs="Tahoma"/>
          <w:sz w:val="20"/>
        </w:rPr>
        <w:t>Good communication skills and confident public speaker</w:t>
      </w:r>
    </w:p>
    <w:p w:rsidR="00E9196F" w:rsidRPr="00466A90" w:rsidRDefault="00E9196F" w:rsidP="00466A90">
      <w:pPr>
        <w:numPr>
          <w:ilvl w:val="0"/>
          <w:numId w:val="2"/>
        </w:numPr>
        <w:rPr>
          <w:rFonts w:ascii="Nexa" w:hAnsi="Nexa" w:cs="Tahoma"/>
          <w:sz w:val="20"/>
        </w:rPr>
      </w:pPr>
      <w:r w:rsidRPr="00466A90">
        <w:rPr>
          <w:rFonts w:ascii="Nexa" w:hAnsi="Nexa" w:cs="Tahoma"/>
          <w:sz w:val="20"/>
        </w:rPr>
        <w:t>Ability to work both under direction and without supervision and as a good team member</w:t>
      </w:r>
    </w:p>
    <w:p w:rsidR="00E9196F" w:rsidRPr="00466A90" w:rsidRDefault="00E9196F" w:rsidP="00466A90">
      <w:pPr>
        <w:numPr>
          <w:ilvl w:val="0"/>
          <w:numId w:val="2"/>
        </w:numPr>
        <w:rPr>
          <w:rFonts w:ascii="Nexa" w:hAnsi="Nexa" w:cs="Tahoma"/>
          <w:sz w:val="20"/>
        </w:rPr>
      </w:pPr>
      <w:r w:rsidRPr="00466A90">
        <w:rPr>
          <w:rFonts w:ascii="Nexa" w:hAnsi="Nexa" w:cs="Tahoma"/>
          <w:sz w:val="20"/>
        </w:rPr>
        <w:lastRenderedPageBreak/>
        <w:t>PADI Rescue Diver (or industry accepted equivalent) minimum qualification for divers</w:t>
      </w:r>
    </w:p>
    <w:p w:rsidR="00466A90" w:rsidRPr="00466A90" w:rsidRDefault="00E9196F" w:rsidP="00466A90">
      <w:pPr>
        <w:numPr>
          <w:ilvl w:val="0"/>
          <w:numId w:val="2"/>
        </w:numPr>
        <w:rPr>
          <w:rFonts w:ascii="Nexa" w:hAnsi="Nexa" w:cs="Tahoma"/>
          <w:sz w:val="20"/>
        </w:rPr>
      </w:pPr>
      <w:r w:rsidRPr="00466A90">
        <w:rPr>
          <w:rFonts w:ascii="Nexa" w:hAnsi="Nexa" w:cs="Tahoma"/>
          <w:sz w:val="20"/>
        </w:rPr>
        <w:t>Kayaking qualification/experience (either by a recognized body or some relevant experience that shows a foundation of knowledge of kayaking)</w:t>
      </w:r>
    </w:p>
    <w:p w:rsidR="00E9196F" w:rsidRPr="00466A90" w:rsidRDefault="00E9196F" w:rsidP="00466A90">
      <w:pPr>
        <w:rPr>
          <w:rFonts w:ascii="Nexa" w:hAnsi="Nexa" w:cs="Tahoma"/>
          <w:b/>
          <w:sz w:val="20"/>
        </w:rPr>
      </w:pPr>
      <w:r w:rsidRPr="00466A90">
        <w:rPr>
          <w:rFonts w:ascii="Nexa" w:hAnsi="Nexa" w:cs="Tahoma"/>
          <w:b/>
          <w:sz w:val="20"/>
        </w:rPr>
        <w:t>Desirable</w:t>
      </w:r>
    </w:p>
    <w:p w:rsidR="00E9196F" w:rsidRPr="00466A90" w:rsidRDefault="00E9196F" w:rsidP="00466A90">
      <w:pPr>
        <w:numPr>
          <w:ilvl w:val="0"/>
          <w:numId w:val="2"/>
        </w:numPr>
        <w:rPr>
          <w:rFonts w:ascii="Nexa" w:hAnsi="Nexa" w:cs="Tahoma"/>
          <w:sz w:val="20"/>
        </w:rPr>
      </w:pPr>
      <w:r w:rsidRPr="00466A90">
        <w:rPr>
          <w:rFonts w:ascii="Nexa" w:hAnsi="Nexa" w:cs="Tahoma"/>
          <w:sz w:val="20"/>
        </w:rPr>
        <w:t>Previous experience in a maritime environment.</w:t>
      </w:r>
    </w:p>
    <w:p w:rsidR="00E9196F" w:rsidRPr="00466A90" w:rsidRDefault="00E9196F" w:rsidP="00466A90">
      <w:pPr>
        <w:numPr>
          <w:ilvl w:val="0"/>
          <w:numId w:val="2"/>
        </w:numPr>
        <w:rPr>
          <w:rFonts w:ascii="Nexa" w:hAnsi="Nexa" w:cs="Tahoma"/>
          <w:sz w:val="20"/>
        </w:rPr>
      </w:pPr>
      <w:r w:rsidRPr="00466A90">
        <w:rPr>
          <w:rFonts w:ascii="Nexa" w:hAnsi="Nexa" w:cs="Tahoma"/>
          <w:sz w:val="20"/>
        </w:rPr>
        <w:t>Previous experience in a remote location</w:t>
      </w:r>
    </w:p>
    <w:p w:rsidR="00E9196F" w:rsidRPr="00466A90" w:rsidRDefault="00E9196F" w:rsidP="00466A90">
      <w:pPr>
        <w:numPr>
          <w:ilvl w:val="0"/>
          <w:numId w:val="2"/>
        </w:numPr>
        <w:rPr>
          <w:rFonts w:ascii="Nexa" w:hAnsi="Nexa" w:cs="Tahoma"/>
          <w:sz w:val="20"/>
        </w:rPr>
      </w:pPr>
      <w:r w:rsidRPr="00466A90">
        <w:rPr>
          <w:rFonts w:ascii="Nexa" w:hAnsi="Nexa" w:cs="Tahoma"/>
          <w:sz w:val="20"/>
        </w:rPr>
        <w:t>A thorough knowledge of Fiordland National Park, and surrounding areas.</w:t>
      </w:r>
    </w:p>
    <w:p w:rsidR="00E9196F" w:rsidRPr="00466A90" w:rsidRDefault="00E9196F" w:rsidP="00466A90">
      <w:pPr>
        <w:numPr>
          <w:ilvl w:val="0"/>
          <w:numId w:val="2"/>
        </w:numPr>
        <w:rPr>
          <w:rFonts w:ascii="Nexa" w:hAnsi="Nexa" w:cs="Tahoma"/>
          <w:sz w:val="20"/>
        </w:rPr>
      </w:pPr>
      <w:r w:rsidRPr="00466A90">
        <w:rPr>
          <w:rFonts w:ascii="Nexa" w:hAnsi="Nexa" w:cs="Tahoma"/>
          <w:sz w:val="20"/>
        </w:rPr>
        <w:t>Current First Aid Certificate.</w:t>
      </w:r>
    </w:p>
    <w:p w:rsidR="004815D7" w:rsidRPr="00466A90" w:rsidRDefault="004815D7" w:rsidP="006034D3">
      <w:pPr>
        <w:rPr>
          <w:rFonts w:ascii="Nexa" w:hAnsi="Nexa"/>
          <w:sz w:val="20"/>
        </w:rPr>
      </w:pPr>
    </w:p>
    <w:p w:rsidR="009B46CE" w:rsidRPr="00466A90"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466A90">
        <w:rPr>
          <w:rFonts w:ascii="Nexa" w:hAnsi="Nexa" w:cs="Arial"/>
          <w:b/>
          <w:sz w:val="20"/>
          <w:lang w:val="en-NZ"/>
        </w:rPr>
        <w:t>I have read and understood this position description (please initial each page as acknowledgement)</w:t>
      </w:r>
    </w:p>
    <w:p w:rsidR="009B46CE" w:rsidRPr="00466A90"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466A90">
        <w:rPr>
          <w:rFonts w:ascii="Nexa" w:hAnsi="Nexa" w:cs="Arial"/>
          <w:b/>
          <w:sz w:val="20"/>
          <w:lang w:val="en-NZ"/>
        </w:rPr>
        <w:t>Name:_</w:t>
      </w:r>
      <w:proofErr w:type="gramEnd"/>
      <w:r w:rsidRPr="00466A90">
        <w:rPr>
          <w:rFonts w:ascii="Nexa" w:hAnsi="Nexa" w:cs="Arial"/>
          <w:b/>
          <w:sz w:val="20"/>
          <w:lang w:val="en-NZ"/>
        </w:rPr>
        <w:t>____________________________________________</w:t>
      </w:r>
    </w:p>
    <w:p w:rsidR="009B46CE" w:rsidRPr="00466A90"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466A90">
        <w:rPr>
          <w:rFonts w:ascii="Nexa" w:hAnsi="Nexa" w:cs="Arial"/>
          <w:b/>
          <w:sz w:val="20"/>
          <w:lang w:val="en-NZ"/>
        </w:rPr>
        <w:t>Signed:_</w:t>
      </w:r>
      <w:proofErr w:type="gramEnd"/>
      <w:r w:rsidRPr="00466A90">
        <w:rPr>
          <w:rFonts w:ascii="Nexa" w:hAnsi="Nexa" w:cs="Arial"/>
          <w:b/>
          <w:sz w:val="20"/>
          <w:lang w:val="en-NZ"/>
        </w:rPr>
        <w:t>____________________________________________</w:t>
      </w:r>
    </w:p>
    <w:p w:rsidR="00EB4EA7" w:rsidRPr="00466A90" w:rsidRDefault="009B46CE" w:rsidP="009B46CE">
      <w:pPr>
        <w:pStyle w:val="Header"/>
        <w:tabs>
          <w:tab w:val="left" w:pos="567"/>
          <w:tab w:val="left" w:pos="1134"/>
          <w:tab w:val="left" w:pos="1701"/>
        </w:tabs>
        <w:spacing w:after="360" w:line="288" w:lineRule="auto"/>
        <w:rPr>
          <w:rFonts w:ascii="Nexa" w:hAnsi="Nexa" w:cs="Arial"/>
          <w:b/>
          <w:sz w:val="20"/>
        </w:rPr>
      </w:pPr>
      <w:proofErr w:type="gramStart"/>
      <w:r w:rsidRPr="00466A90">
        <w:rPr>
          <w:rFonts w:ascii="Nexa" w:hAnsi="Nexa" w:cs="Arial"/>
          <w:b/>
          <w:sz w:val="20"/>
          <w:lang w:val="en-NZ"/>
        </w:rPr>
        <w:t>Date:_</w:t>
      </w:r>
      <w:proofErr w:type="gramEnd"/>
      <w:r w:rsidRPr="00466A90">
        <w:rPr>
          <w:rFonts w:ascii="Nexa" w:hAnsi="Nexa" w:cs="Arial"/>
          <w:b/>
          <w:sz w:val="20"/>
          <w:lang w:val="en-NZ"/>
        </w:rPr>
        <w:t>______________________________________________</w:t>
      </w:r>
    </w:p>
    <w:p w:rsidR="00466A90" w:rsidRPr="00466A90" w:rsidRDefault="00466A90">
      <w:pPr>
        <w:pStyle w:val="Header"/>
        <w:tabs>
          <w:tab w:val="left" w:pos="567"/>
          <w:tab w:val="left" w:pos="1134"/>
          <w:tab w:val="left" w:pos="1701"/>
        </w:tabs>
        <w:spacing w:after="360" w:line="288" w:lineRule="auto"/>
        <w:rPr>
          <w:rFonts w:ascii="Nexa" w:hAnsi="Nexa" w:cs="Arial"/>
          <w:b/>
          <w:sz w:val="20"/>
        </w:rPr>
      </w:pPr>
    </w:p>
    <w:sectPr w:rsidR="00466A90" w:rsidRPr="00466A90"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w:altName w:val="Cambria Math"/>
    <w:panose1 w:val="02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9932FD"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9932FD" w:rsidRPr="009B46CE">
      <w:rPr>
        <w:rFonts w:asciiTheme="minorHAnsi" w:hAnsiTheme="minorHAnsi"/>
        <w:sz w:val="20"/>
      </w:rPr>
      <w:fldChar w:fldCharType="separate"/>
    </w:r>
    <w:r w:rsidR="004E7463">
      <w:rPr>
        <w:rFonts w:asciiTheme="minorHAnsi" w:hAnsiTheme="minorHAnsi"/>
        <w:noProof/>
        <w:sz w:val="20"/>
      </w:rPr>
      <w:t>9 November 2017</w:t>
    </w:r>
    <w:r w:rsidR="009932FD" w:rsidRPr="009B46CE">
      <w:rPr>
        <w:rFonts w:asciiTheme="minorHAnsi" w:hAnsiTheme="minorHAnsi"/>
        <w:sz w:val="20"/>
      </w:rPr>
      <w:fldChar w:fldCharType="end"/>
    </w:r>
  </w:p>
  <w:p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D22"/>
    <w:multiLevelType w:val="multilevel"/>
    <w:tmpl w:val="4D78667C"/>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2236C1"/>
    <w:multiLevelType w:val="hybridMultilevel"/>
    <w:tmpl w:val="A788A9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CF4FBF"/>
    <w:multiLevelType w:val="hybridMultilevel"/>
    <w:tmpl w:val="500E91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9A7256"/>
    <w:multiLevelType w:val="hybridMultilevel"/>
    <w:tmpl w:val="86D080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BD32826"/>
    <w:multiLevelType w:val="hybridMultilevel"/>
    <w:tmpl w:val="D680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B57F6F"/>
    <w:multiLevelType w:val="hybridMultilevel"/>
    <w:tmpl w:val="3014B5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8E1284"/>
    <w:multiLevelType w:val="hybridMultilevel"/>
    <w:tmpl w:val="F0767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BDB1A2C"/>
    <w:multiLevelType w:val="hybridMultilevel"/>
    <w:tmpl w:val="919A39A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206ECA"/>
    <w:multiLevelType w:val="hybridMultilevel"/>
    <w:tmpl w:val="FF283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42044E"/>
    <w:multiLevelType w:val="hybridMultilevel"/>
    <w:tmpl w:val="89BC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5E47B4"/>
    <w:multiLevelType w:val="hybridMultilevel"/>
    <w:tmpl w:val="EFFAE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88340F2"/>
    <w:multiLevelType w:val="multilevel"/>
    <w:tmpl w:val="94EEE254"/>
    <w:lvl w:ilvl="0">
      <w:start w:val="1"/>
      <w:numFmt w:val="decimal"/>
      <w:lvlText w:val="%1."/>
      <w:lvlJc w:val="left"/>
      <w:pPr>
        <w:tabs>
          <w:tab w:val="num" w:pos="720"/>
        </w:tabs>
        <w:ind w:left="720" w:hanging="360"/>
      </w:pPr>
      <w:rPr>
        <w:rFonts w:ascii="Nexa" w:eastAsia="Times New Roman" w:hAnsi="Nex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1019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007DCC"/>
    <w:multiLevelType w:val="hybridMultilevel"/>
    <w:tmpl w:val="B8066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8E80DB6"/>
    <w:multiLevelType w:val="hybridMultilevel"/>
    <w:tmpl w:val="69A67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BFC0963"/>
    <w:multiLevelType w:val="hybridMultilevel"/>
    <w:tmpl w:val="A2ECE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640D0F"/>
    <w:multiLevelType w:val="multilevel"/>
    <w:tmpl w:val="5726E2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4DC13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2D4C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1A64AD0"/>
    <w:multiLevelType w:val="hybridMultilevel"/>
    <w:tmpl w:val="9B6AC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98005FA"/>
    <w:multiLevelType w:val="multilevel"/>
    <w:tmpl w:val="DE260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C05A6D"/>
    <w:multiLevelType w:val="hybridMultilevel"/>
    <w:tmpl w:val="987C6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FD14BCB"/>
    <w:multiLevelType w:val="hybridMultilevel"/>
    <w:tmpl w:val="D444D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0"/>
  </w:num>
  <w:num w:numId="5">
    <w:abstractNumId w:val="21"/>
  </w:num>
  <w:num w:numId="6">
    <w:abstractNumId w:val="4"/>
  </w:num>
  <w:num w:numId="7">
    <w:abstractNumId w:val="7"/>
  </w:num>
  <w:num w:numId="8">
    <w:abstractNumId w:val="5"/>
  </w:num>
  <w:num w:numId="9">
    <w:abstractNumId w:val="6"/>
  </w:num>
  <w:num w:numId="10">
    <w:abstractNumId w:val="2"/>
  </w:num>
  <w:num w:numId="11">
    <w:abstractNumId w:val="18"/>
  </w:num>
  <w:num w:numId="12">
    <w:abstractNumId w:val="19"/>
  </w:num>
  <w:num w:numId="13">
    <w:abstractNumId w:val="9"/>
  </w:num>
  <w:num w:numId="14">
    <w:abstractNumId w:val="17"/>
  </w:num>
  <w:num w:numId="15">
    <w:abstractNumId w:val="13"/>
  </w:num>
  <w:num w:numId="16">
    <w:abstractNumId w:val="0"/>
  </w:num>
  <w:num w:numId="17">
    <w:abstractNumId w:val="14"/>
  </w:num>
  <w:num w:numId="18">
    <w:abstractNumId w:val="15"/>
  </w:num>
  <w:num w:numId="19">
    <w:abstractNumId w:val="1"/>
  </w:num>
  <w:num w:numId="20">
    <w:abstractNumId w:val="16"/>
  </w:num>
  <w:num w:numId="21">
    <w:abstractNumId w:val="11"/>
  </w:num>
  <w:num w:numId="22">
    <w:abstractNumId w:val="24"/>
  </w:num>
  <w:num w:numId="23">
    <w:abstractNumId w:val="23"/>
  </w:num>
  <w:num w:numId="24">
    <w:abstractNumId w:val="3"/>
  </w:num>
  <w:num w:numId="2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6"/>
    <w:rsid w:val="00037F41"/>
    <w:rsid w:val="00044B7C"/>
    <w:rsid w:val="000E38A1"/>
    <w:rsid w:val="001043D3"/>
    <w:rsid w:val="001344E0"/>
    <w:rsid w:val="0019550F"/>
    <w:rsid w:val="001B3CA3"/>
    <w:rsid w:val="001C75DC"/>
    <w:rsid w:val="001E7452"/>
    <w:rsid w:val="00200F30"/>
    <w:rsid w:val="00205623"/>
    <w:rsid w:val="00227D95"/>
    <w:rsid w:val="00254C6B"/>
    <w:rsid w:val="002551C4"/>
    <w:rsid w:val="00271707"/>
    <w:rsid w:val="002732E6"/>
    <w:rsid w:val="00274BD6"/>
    <w:rsid w:val="002812B3"/>
    <w:rsid w:val="00282F1C"/>
    <w:rsid w:val="003302AF"/>
    <w:rsid w:val="00334AD6"/>
    <w:rsid w:val="00346BD0"/>
    <w:rsid w:val="003607C2"/>
    <w:rsid w:val="003B7B08"/>
    <w:rsid w:val="003D18DA"/>
    <w:rsid w:val="00410E33"/>
    <w:rsid w:val="0045047A"/>
    <w:rsid w:val="00466A90"/>
    <w:rsid w:val="004815D7"/>
    <w:rsid w:val="004B6FA7"/>
    <w:rsid w:val="004D0332"/>
    <w:rsid w:val="004D7CFF"/>
    <w:rsid w:val="004E7463"/>
    <w:rsid w:val="004E7CBA"/>
    <w:rsid w:val="00514CB8"/>
    <w:rsid w:val="00520818"/>
    <w:rsid w:val="00563A49"/>
    <w:rsid w:val="00567968"/>
    <w:rsid w:val="005C116B"/>
    <w:rsid w:val="00601D83"/>
    <w:rsid w:val="006034D3"/>
    <w:rsid w:val="0067009C"/>
    <w:rsid w:val="00687BE3"/>
    <w:rsid w:val="006A7956"/>
    <w:rsid w:val="006E0BD4"/>
    <w:rsid w:val="006F10C3"/>
    <w:rsid w:val="00761E59"/>
    <w:rsid w:val="007A02D2"/>
    <w:rsid w:val="007D1E6E"/>
    <w:rsid w:val="00822F8B"/>
    <w:rsid w:val="008300FC"/>
    <w:rsid w:val="00835311"/>
    <w:rsid w:val="0086494C"/>
    <w:rsid w:val="0089467B"/>
    <w:rsid w:val="008B71AE"/>
    <w:rsid w:val="008C27DB"/>
    <w:rsid w:val="00940D46"/>
    <w:rsid w:val="009932FD"/>
    <w:rsid w:val="009B46CE"/>
    <w:rsid w:val="009C1EA8"/>
    <w:rsid w:val="009C2628"/>
    <w:rsid w:val="00A61E6F"/>
    <w:rsid w:val="00A82EE1"/>
    <w:rsid w:val="00A953AF"/>
    <w:rsid w:val="00AF7667"/>
    <w:rsid w:val="00B01ED5"/>
    <w:rsid w:val="00B24F3F"/>
    <w:rsid w:val="00B30278"/>
    <w:rsid w:val="00B66526"/>
    <w:rsid w:val="00BD17B7"/>
    <w:rsid w:val="00C0259C"/>
    <w:rsid w:val="00C162C7"/>
    <w:rsid w:val="00C23620"/>
    <w:rsid w:val="00C40FE4"/>
    <w:rsid w:val="00C64048"/>
    <w:rsid w:val="00C768C0"/>
    <w:rsid w:val="00C80007"/>
    <w:rsid w:val="00CE63A1"/>
    <w:rsid w:val="00D10004"/>
    <w:rsid w:val="00D108D7"/>
    <w:rsid w:val="00D409F0"/>
    <w:rsid w:val="00D43903"/>
    <w:rsid w:val="00D56690"/>
    <w:rsid w:val="00D760A4"/>
    <w:rsid w:val="00DB265A"/>
    <w:rsid w:val="00DB7BDA"/>
    <w:rsid w:val="00DE3606"/>
    <w:rsid w:val="00E26506"/>
    <w:rsid w:val="00E37C0A"/>
    <w:rsid w:val="00E44B23"/>
    <w:rsid w:val="00E44FA6"/>
    <w:rsid w:val="00E64F89"/>
    <w:rsid w:val="00E66C01"/>
    <w:rsid w:val="00E7626D"/>
    <w:rsid w:val="00E9196F"/>
    <w:rsid w:val="00E935FB"/>
    <w:rsid w:val="00EB409B"/>
    <w:rsid w:val="00EB4EA7"/>
    <w:rsid w:val="00F42AC9"/>
    <w:rsid w:val="00F43BD6"/>
    <w:rsid w:val="00F55A24"/>
    <w:rsid w:val="00F6132F"/>
    <w:rsid w:val="00F74FF7"/>
    <w:rsid w:val="00F94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647D5-4031-4544-A448-85FDD4E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37CB5-A738-46F5-A6D1-77420A68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Samantha Skipper</cp:lastModifiedBy>
  <cp:revision>3</cp:revision>
  <cp:lastPrinted>2014-09-19T03:01:00Z</cp:lastPrinted>
  <dcterms:created xsi:type="dcterms:W3CDTF">2017-08-24T01:56:00Z</dcterms:created>
  <dcterms:modified xsi:type="dcterms:W3CDTF">2017-11-08T23:54:00Z</dcterms:modified>
</cp:coreProperties>
</file>