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E5C4" w14:textId="77777777" w:rsidR="00EB4EA7" w:rsidRPr="00D760A4" w:rsidRDefault="00254C6B" w:rsidP="00EB4EA7">
      <w:pPr>
        <w:jc w:val="center"/>
        <w:rPr>
          <w:rFonts w:ascii="Nexa" w:hAnsi="Nexa" w:cs="Arial"/>
          <w:sz w:val="20"/>
          <w:lang w:val="en-NZ"/>
        </w:rPr>
      </w:pPr>
      <w:r w:rsidRPr="00D760A4">
        <w:rPr>
          <w:rFonts w:ascii="Nexa" w:hAnsi="Nexa"/>
          <w:i/>
          <w:noProof/>
          <w:sz w:val="20"/>
          <w:lang w:val="en-NZ" w:eastAsia="en-NZ"/>
        </w:rPr>
        <w:drawing>
          <wp:anchor distT="0" distB="0" distL="114300" distR="114300" simplePos="0" relativeHeight="251659776" behindDoc="1" locked="0" layoutInCell="1" allowOverlap="1" wp14:anchorId="290145DC" wp14:editId="30E1D3A0">
            <wp:simplePos x="0" y="0"/>
            <wp:positionH relativeFrom="column">
              <wp:posOffset>4153535</wp:posOffset>
            </wp:positionH>
            <wp:positionV relativeFrom="paragraph">
              <wp:posOffset>-113665</wp:posOffset>
            </wp:positionV>
            <wp:extent cx="2061210" cy="586740"/>
            <wp:effectExtent l="0" t="0" r="0" b="0"/>
            <wp:wrapTight wrapText="bothSides">
              <wp:wrapPolygon edited="0">
                <wp:start x="0" y="0"/>
                <wp:lineTo x="0" y="21039"/>
                <wp:lineTo x="21360" y="21039"/>
                <wp:lineTo x="21360" y="0"/>
                <wp:lineTo x="0" y="0"/>
              </wp:wrapPolygon>
            </wp:wrapTight>
            <wp:docPr id="3" name="Picture 2" descr="Q:\Human Resources\Forms and Templates\Templates\Branding\Southern Discoveries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Human Resources\Forms and Templates\Templates\Branding\Southern Discoveries Logo Horizont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1210" cy="586740"/>
                    </a:xfrm>
                    <a:prstGeom prst="rect">
                      <a:avLst/>
                    </a:prstGeom>
                    <a:noFill/>
                    <a:ln w="9525">
                      <a:noFill/>
                      <a:miter lim="800000"/>
                      <a:headEnd/>
                      <a:tailEnd/>
                    </a:ln>
                  </pic:spPr>
                </pic:pic>
              </a:graphicData>
            </a:graphic>
          </wp:anchor>
        </w:drawing>
      </w:r>
    </w:p>
    <w:p w14:paraId="4A6F384A" w14:textId="77777777" w:rsidR="00EB4EA7" w:rsidRPr="00044B7C" w:rsidRDefault="00EB4EA7" w:rsidP="00EB4EA7">
      <w:pPr>
        <w:pStyle w:val="Header"/>
        <w:tabs>
          <w:tab w:val="clear" w:pos="4153"/>
          <w:tab w:val="clear" w:pos="8306"/>
        </w:tabs>
        <w:jc w:val="center"/>
        <w:rPr>
          <w:rFonts w:ascii="Nexa" w:hAnsi="Nexa"/>
          <w:sz w:val="20"/>
        </w:rPr>
      </w:pPr>
    </w:p>
    <w:p w14:paraId="27CF4F8B" w14:textId="77777777" w:rsidR="00EB4EA7" w:rsidRPr="00044B7C" w:rsidRDefault="0019550F" w:rsidP="00254C6B">
      <w:pPr>
        <w:pStyle w:val="Header"/>
        <w:tabs>
          <w:tab w:val="clear" w:pos="4153"/>
          <w:tab w:val="clear" w:pos="8306"/>
        </w:tabs>
        <w:jc w:val="right"/>
        <w:rPr>
          <w:rFonts w:ascii="Nexa" w:hAnsi="Nexa"/>
          <w:i/>
          <w:sz w:val="20"/>
        </w:rPr>
      </w:pPr>
      <w:r w:rsidRPr="00044B7C">
        <w:rPr>
          <w:rFonts w:ascii="Nexa" w:hAnsi="Nexa"/>
          <w:snapToGrid w:val="0"/>
          <w:color w:val="000000"/>
          <w:w w:val="0"/>
          <w:sz w:val="20"/>
          <w:u w:color="000000"/>
          <w:bdr w:val="none" w:sz="0" w:space="0" w:color="000000"/>
          <w:shd w:val="clear" w:color="000000" w:fill="000000"/>
        </w:rPr>
        <w:t xml:space="preserve"> </w:t>
      </w:r>
    </w:p>
    <w:p w14:paraId="572B471C" w14:textId="77777777" w:rsidR="00EB4EA7" w:rsidRPr="00044B7C" w:rsidRDefault="00EB4EA7"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14:paraId="3253DF2E" w14:textId="77777777"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14:paraId="56A5B1AA" w14:textId="77777777"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rPr>
      </w:pPr>
      <w:r w:rsidRPr="00044B7C">
        <w:rPr>
          <w:rFonts w:ascii="Nexa" w:hAnsi="Nexa"/>
          <w:b/>
        </w:rPr>
        <w:t>JOB DESCRIPTION</w:t>
      </w:r>
    </w:p>
    <w:p w14:paraId="2D9DAB50" w14:textId="77777777"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p w14:paraId="14C1ECC3" w14:textId="77777777"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tbl>
      <w:tblPr>
        <w:tblW w:w="0" w:type="auto"/>
        <w:tblBorders>
          <w:top w:val="single" w:sz="18" w:space="0" w:color="auto"/>
        </w:tblBorders>
        <w:tblLayout w:type="fixed"/>
        <w:tblLook w:val="0000" w:firstRow="0" w:lastRow="0" w:firstColumn="0" w:lastColumn="0" w:noHBand="0" w:noVBand="0"/>
      </w:tblPr>
      <w:tblGrid>
        <w:gridCol w:w="8886"/>
      </w:tblGrid>
      <w:tr w:rsidR="00EB4EA7" w:rsidRPr="00044B7C" w14:paraId="4174B396" w14:textId="77777777" w:rsidTr="00805E13">
        <w:tc>
          <w:tcPr>
            <w:tcW w:w="8886" w:type="dxa"/>
          </w:tcPr>
          <w:p w14:paraId="6EA4C05D" w14:textId="77777777" w:rsidR="00EB4EA7" w:rsidRPr="00044B7C" w:rsidRDefault="00EB4EA7" w:rsidP="00805E13">
            <w:pPr>
              <w:pStyle w:val="Header"/>
              <w:tabs>
                <w:tab w:val="clear" w:pos="4153"/>
                <w:tab w:val="clear" w:pos="8306"/>
              </w:tabs>
              <w:rPr>
                <w:rFonts w:ascii="Nexa" w:hAnsi="Nexa"/>
                <w:b/>
                <w:sz w:val="20"/>
              </w:rPr>
            </w:pPr>
          </w:p>
        </w:tc>
      </w:tr>
    </w:tbl>
    <w:p w14:paraId="351A4873" w14:textId="77777777" w:rsidR="00EB4EA7" w:rsidRPr="00044B7C" w:rsidRDefault="00EB4EA7" w:rsidP="00C23620">
      <w:pPr>
        <w:pStyle w:val="Heading5"/>
        <w:ind w:left="2835" w:hanging="2835"/>
        <w:rPr>
          <w:rFonts w:ascii="Nexa" w:hAnsi="Nexa" w:cs="Arial"/>
          <w:sz w:val="24"/>
          <w:szCs w:val="24"/>
        </w:rPr>
      </w:pPr>
      <w:r w:rsidRPr="00044B7C">
        <w:rPr>
          <w:rFonts w:ascii="Nexa" w:hAnsi="Nexa" w:cs="Arial"/>
          <w:szCs w:val="24"/>
        </w:rPr>
        <w:t>POSITION TITLE:</w:t>
      </w:r>
      <w:r w:rsidRPr="00044B7C">
        <w:rPr>
          <w:rFonts w:ascii="Nexa" w:hAnsi="Nexa" w:cs="Arial"/>
          <w:szCs w:val="24"/>
        </w:rPr>
        <w:tab/>
      </w:r>
      <w:r w:rsidR="008416A6" w:rsidRPr="008416A6">
        <w:rPr>
          <w:rFonts w:ascii="Nexa" w:hAnsi="Nexa" w:cs="Arial"/>
          <w:sz w:val="24"/>
          <w:szCs w:val="24"/>
        </w:rPr>
        <w:t>CHEF</w:t>
      </w:r>
    </w:p>
    <w:p w14:paraId="4C5A3E24" w14:textId="77777777" w:rsidR="00C23620" w:rsidRPr="00044B7C" w:rsidRDefault="00C23620" w:rsidP="00C23620">
      <w:pPr>
        <w:pStyle w:val="Heading5"/>
        <w:rPr>
          <w:rFonts w:ascii="Nexa" w:hAnsi="Nexa" w:cs="Arial"/>
          <w:sz w:val="24"/>
          <w:szCs w:val="24"/>
        </w:rPr>
      </w:pPr>
    </w:p>
    <w:p w14:paraId="3D0EC72A" w14:textId="77777777" w:rsidR="00EB4EA7" w:rsidRPr="00044B7C" w:rsidRDefault="00EB4EA7" w:rsidP="00EB4EA7">
      <w:pPr>
        <w:pStyle w:val="Heading5"/>
        <w:rPr>
          <w:rFonts w:ascii="Nexa" w:hAnsi="Nexa" w:cs="Arial"/>
          <w:sz w:val="24"/>
          <w:szCs w:val="24"/>
        </w:rPr>
      </w:pPr>
      <w:r w:rsidRPr="00044B7C">
        <w:rPr>
          <w:rFonts w:ascii="Nexa" w:hAnsi="Nexa" w:cs="Arial"/>
          <w:sz w:val="24"/>
          <w:szCs w:val="24"/>
        </w:rPr>
        <w:t>B</w:t>
      </w:r>
      <w:r w:rsidR="00C23620" w:rsidRPr="00044B7C">
        <w:rPr>
          <w:rFonts w:ascii="Nexa" w:hAnsi="Nexa" w:cs="Arial"/>
          <w:sz w:val="24"/>
          <w:szCs w:val="24"/>
        </w:rPr>
        <w:t>USINESS UNIT:</w:t>
      </w:r>
      <w:r w:rsidR="00C23620" w:rsidRPr="00044B7C">
        <w:rPr>
          <w:rFonts w:ascii="Nexa" w:hAnsi="Nexa" w:cs="Arial"/>
          <w:sz w:val="24"/>
          <w:szCs w:val="24"/>
        </w:rPr>
        <w:tab/>
      </w:r>
      <w:r w:rsidRPr="00044B7C">
        <w:rPr>
          <w:rFonts w:ascii="Nexa" w:hAnsi="Nexa" w:cs="Arial"/>
          <w:sz w:val="24"/>
          <w:szCs w:val="24"/>
        </w:rPr>
        <w:t>Southern Discoveries</w:t>
      </w:r>
    </w:p>
    <w:p w14:paraId="7AFB7929" w14:textId="77777777" w:rsidR="00EB4EA7" w:rsidRPr="00044B7C" w:rsidRDefault="00EB4EA7" w:rsidP="00EB4EA7">
      <w:pPr>
        <w:tabs>
          <w:tab w:val="left" w:pos="2835"/>
          <w:tab w:val="left" w:pos="5954"/>
          <w:tab w:val="left" w:pos="7088"/>
        </w:tabs>
        <w:rPr>
          <w:rFonts w:ascii="Nexa" w:hAnsi="Nexa" w:cs="Arial"/>
          <w:b/>
          <w:szCs w:val="24"/>
        </w:rPr>
      </w:pPr>
    </w:p>
    <w:p w14:paraId="1C64111C" w14:textId="77777777" w:rsidR="00EB409B" w:rsidRPr="00044B7C" w:rsidRDefault="00254C6B" w:rsidP="00EB4EA7">
      <w:pPr>
        <w:tabs>
          <w:tab w:val="left" w:pos="2835"/>
          <w:tab w:val="left" w:pos="5954"/>
          <w:tab w:val="left" w:pos="7088"/>
        </w:tabs>
        <w:rPr>
          <w:rFonts w:ascii="Nexa" w:hAnsi="Nexa" w:cs="Arial"/>
          <w:b/>
          <w:szCs w:val="24"/>
        </w:rPr>
      </w:pPr>
      <w:r w:rsidRPr="00044B7C">
        <w:rPr>
          <w:rFonts w:ascii="Nexa" w:hAnsi="Nexa" w:cs="Arial"/>
          <w:b/>
          <w:szCs w:val="24"/>
        </w:rPr>
        <w:t>LOCATION:</w:t>
      </w:r>
      <w:r w:rsidRPr="00044B7C">
        <w:rPr>
          <w:rFonts w:ascii="Nexa" w:hAnsi="Nexa" w:cs="Arial"/>
          <w:b/>
          <w:szCs w:val="24"/>
        </w:rPr>
        <w:tab/>
      </w:r>
      <w:r w:rsidR="00520818">
        <w:rPr>
          <w:rFonts w:ascii="Nexa" w:hAnsi="Nexa" w:cs="Arial"/>
          <w:b/>
          <w:szCs w:val="24"/>
        </w:rPr>
        <w:t>Milford Sound</w:t>
      </w:r>
    </w:p>
    <w:tbl>
      <w:tblPr>
        <w:tblW w:w="8886" w:type="dxa"/>
        <w:tblBorders>
          <w:bottom w:val="single" w:sz="18" w:space="0" w:color="auto"/>
        </w:tblBorders>
        <w:tblLayout w:type="fixed"/>
        <w:tblLook w:val="0000" w:firstRow="0" w:lastRow="0" w:firstColumn="0" w:lastColumn="0" w:noHBand="0" w:noVBand="0"/>
      </w:tblPr>
      <w:tblGrid>
        <w:gridCol w:w="8886"/>
      </w:tblGrid>
      <w:tr w:rsidR="00EB409B" w:rsidRPr="00044B7C" w14:paraId="4C59BC7E" w14:textId="77777777" w:rsidTr="00EB409B">
        <w:tc>
          <w:tcPr>
            <w:tcW w:w="8886" w:type="dxa"/>
          </w:tcPr>
          <w:p w14:paraId="45F11259" w14:textId="77777777" w:rsidR="00EB409B" w:rsidRPr="00044B7C" w:rsidRDefault="00EB409B" w:rsidP="00075FAE">
            <w:pPr>
              <w:pStyle w:val="Header"/>
              <w:rPr>
                <w:rFonts w:ascii="Nexa" w:hAnsi="Nexa" w:cstheme="minorHAnsi"/>
                <w:b/>
                <w:szCs w:val="24"/>
              </w:rPr>
            </w:pPr>
          </w:p>
        </w:tc>
      </w:tr>
    </w:tbl>
    <w:p w14:paraId="29A117A6" w14:textId="77777777" w:rsidR="008416A6" w:rsidRPr="007D19AD" w:rsidRDefault="008416A6" w:rsidP="008416A6">
      <w:pPr>
        <w:rPr>
          <w:rFonts w:ascii="Nexa" w:hAnsi="Nexa"/>
          <w:b/>
          <w:sz w:val="20"/>
        </w:rPr>
      </w:pPr>
      <w:r w:rsidRPr="007D19AD">
        <w:rPr>
          <w:rFonts w:ascii="Nexa" w:hAnsi="Nexa"/>
          <w:b/>
          <w:sz w:val="20"/>
        </w:rPr>
        <w:t>Position Objectives:</w:t>
      </w:r>
    </w:p>
    <w:p w14:paraId="24150809" w14:textId="2F037406" w:rsidR="008416A6" w:rsidRPr="007D19AD" w:rsidRDefault="008416A6" w:rsidP="008416A6">
      <w:pPr>
        <w:rPr>
          <w:rFonts w:ascii="Nexa" w:hAnsi="Nexa"/>
          <w:sz w:val="20"/>
        </w:rPr>
      </w:pPr>
      <w:r w:rsidRPr="007D19AD">
        <w:rPr>
          <w:rFonts w:ascii="Nexa" w:hAnsi="Nexa"/>
          <w:sz w:val="20"/>
        </w:rPr>
        <w:t>Assist with the day-to-day culinary operations of all our vessels and cafe with particular emphasis on:</w:t>
      </w:r>
    </w:p>
    <w:p w14:paraId="55E1F4BF" w14:textId="77777777" w:rsidR="008416A6" w:rsidRPr="007D19AD" w:rsidRDefault="008416A6" w:rsidP="008416A6">
      <w:pPr>
        <w:numPr>
          <w:ilvl w:val="0"/>
          <w:numId w:val="6"/>
        </w:numPr>
        <w:ind w:left="720"/>
        <w:rPr>
          <w:rFonts w:ascii="Nexa" w:hAnsi="Nexa"/>
          <w:color w:val="000000"/>
          <w:sz w:val="20"/>
        </w:rPr>
      </w:pPr>
      <w:r w:rsidRPr="007D19AD">
        <w:rPr>
          <w:rFonts w:ascii="Nexa" w:hAnsi="Nexa"/>
          <w:color w:val="000000"/>
          <w:sz w:val="20"/>
        </w:rPr>
        <w:t>Production and service of food.</w:t>
      </w:r>
    </w:p>
    <w:p w14:paraId="5877150F" w14:textId="77777777" w:rsidR="008416A6" w:rsidRPr="007D19AD" w:rsidRDefault="008416A6" w:rsidP="008416A6">
      <w:pPr>
        <w:numPr>
          <w:ilvl w:val="0"/>
          <w:numId w:val="6"/>
        </w:numPr>
        <w:ind w:left="720"/>
        <w:rPr>
          <w:rFonts w:ascii="Nexa" w:hAnsi="Nexa"/>
          <w:color w:val="000000"/>
          <w:sz w:val="20"/>
        </w:rPr>
      </w:pPr>
      <w:r w:rsidRPr="007D19AD">
        <w:rPr>
          <w:rFonts w:ascii="Nexa" w:hAnsi="Nexa"/>
          <w:color w:val="000000"/>
          <w:sz w:val="20"/>
        </w:rPr>
        <w:t>Following standard recipes.</w:t>
      </w:r>
    </w:p>
    <w:p w14:paraId="6B6FB9D6" w14:textId="77777777" w:rsidR="008416A6" w:rsidRPr="007D19AD" w:rsidRDefault="008416A6" w:rsidP="008416A6">
      <w:pPr>
        <w:numPr>
          <w:ilvl w:val="0"/>
          <w:numId w:val="6"/>
        </w:numPr>
        <w:ind w:left="720"/>
        <w:rPr>
          <w:rFonts w:ascii="Nexa" w:hAnsi="Nexa"/>
          <w:color w:val="000000"/>
          <w:sz w:val="20"/>
        </w:rPr>
      </w:pPr>
      <w:r w:rsidRPr="007D19AD">
        <w:rPr>
          <w:rFonts w:ascii="Nexa" w:hAnsi="Nexa"/>
          <w:color w:val="000000"/>
          <w:sz w:val="20"/>
        </w:rPr>
        <w:t>Portion and quality control.</w:t>
      </w:r>
    </w:p>
    <w:p w14:paraId="38393B55" w14:textId="77777777" w:rsidR="008416A6" w:rsidRPr="007D19AD" w:rsidRDefault="008416A6" w:rsidP="008416A6">
      <w:pPr>
        <w:numPr>
          <w:ilvl w:val="0"/>
          <w:numId w:val="6"/>
        </w:numPr>
        <w:ind w:left="720"/>
        <w:rPr>
          <w:rFonts w:ascii="Nexa" w:hAnsi="Nexa"/>
          <w:color w:val="000000"/>
          <w:sz w:val="20"/>
        </w:rPr>
      </w:pPr>
      <w:r w:rsidRPr="007D19AD">
        <w:rPr>
          <w:rFonts w:ascii="Nexa" w:hAnsi="Nexa"/>
          <w:color w:val="000000"/>
          <w:sz w:val="20"/>
        </w:rPr>
        <w:t>Kitchen hygiene and stock control.</w:t>
      </w:r>
    </w:p>
    <w:p w14:paraId="06A5F7A3" w14:textId="77777777" w:rsidR="008416A6" w:rsidRPr="007D19AD" w:rsidRDefault="008416A6" w:rsidP="008416A6">
      <w:pPr>
        <w:numPr>
          <w:ilvl w:val="0"/>
          <w:numId w:val="6"/>
        </w:numPr>
        <w:ind w:left="720"/>
        <w:rPr>
          <w:rFonts w:ascii="Nexa" w:hAnsi="Nexa"/>
          <w:color w:val="000000"/>
          <w:sz w:val="20"/>
        </w:rPr>
      </w:pPr>
      <w:r w:rsidRPr="007D19AD">
        <w:rPr>
          <w:rFonts w:ascii="Nexa" w:hAnsi="Nexa"/>
          <w:color w:val="000000"/>
          <w:sz w:val="20"/>
        </w:rPr>
        <w:t xml:space="preserve">Safe Food </w:t>
      </w:r>
    </w:p>
    <w:p w14:paraId="2819CDD5" w14:textId="77777777" w:rsidR="000E38A1" w:rsidRPr="007D19AD" w:rsidRDefault="000E38A1" w:rsidP="00EB409B">
      <w:pPr>
        <w:rPr>
          <w:rFonts w:ascii="Nexa" w:hAnsi="Nexa" w:cstheme="minorHAnsi"/>
          <w:sz w:val="20"/>
        </w:rPr>
      </w:pPr>
    </w:p>
    <w:p w14:paraId="00FA1EE7" w14:textId="77777777" w:rsidR="008416A6" w:rsidRPr="007D19AD" w:rsidRDefault="008416A6" w:rsidP="008416A6">
      <w:pPr>
        <w:rPr>
          <w:rFonts w:ascii="Nexa" w:hAnsi="Nexa"/>
          <w:b/>
          <w:sz w:val="20"/>
        </w:rPr>
      </w:pPr>
      <w:r w:rsidRPr="007D19AD">
        <w:rPr>
          <w:rFonts w:ascii="Nexa" w:hAnsi="Nexa"/>
          <w:b/>
          <w:sz w:val="20"/>
        </w:rPr>
        <w:t>Reporting Responsibility:</w:t>
      </w:r>
    </w:p>
    <w:p w14:paraId="16803214" w14:textId="77777777" w:rsidR="008416A6" w:rsidRPr="007D19AD" w:rsidRDefault="008416A6" w:rsidP="008416A6">
      <w:pPr>
        <w:rPr>
          <w:rFonts w:ascii="Nexa" w:hAnsi="Nexa"/>
          <w:sz w:val="20"/>
        </w:rPr>
      </w:pPr>
      <w:r w:rsidRPr="007D19AD">
        <w:rPr>
          <w:rFonts w:ascii="Nexa" w:hAnsi="Nexa"/>
          <w:sz w:val="20"/>
        </w:rPr>
        <w:t>This position reports to the Head Chef or their delegated authority.</w:t>
      </w:r>
      <w:r w:rsidRPr="007D19AD">
        <w:rPr>
          <w:rFonts w:ascii="Nexa" w:hAnsi="Nexa"/>
          <w:b/>
          <w:sz w:val="20"/>
        </w:rPr>
        <w:t xml:space="preserve"> Position Mission:</w:t>
      </w:r>
    </w:p>
    <w:p w14:paraId="4F0DD88C" w14:textId="77777777" w:rsidR="008416A6" w:rsidRPr="007D19AD" w:rsidRDefault="008416A6" w:rsidP="008416A6">
      <w:pPr>
        <w:rPr>
          <w:rFonts w:ascii="Nexa" w:hAnsi="Nexa"/>
          <w:sz w:val="20"/>
        </w:rPr>
      </w:pPr>
      <w:r w:rsidRPr="007D19AD">
        <w:rPr>
          <w:rFonts w:ascii="Nexa" w:hAnsi="Nexa"/>
          <w:sz w:val="20"/>
        </w:rPr>
        <w:t xml:space="preserve">To assist the development and improvement of a quality food and beverage facility at Southern Discoveries. </w:t>
      </w:r>
    </w:p>
    <w:p w14:paraId="61394970" w14:textId="77777777" w:rsidR="008416A6" w:rsidRPr="007D19AD" w:rsidRDefault="008416A6" w:rsidP="008416A6">
      <w:pPr>
        <w:rPr>
          <w:rFonts w:ascii="Nexa" w:hAnsi="Nexa"/>
          <w:sz w:val="20"/>
        </w:rPr>
      </w:pPr>
    </w:p>
    <w:p w14:paraId="6DC33649" w14:textId="77777777" w:rsidR="008416A6" w:rsidRPr="007D19AD" w:rsidRDefault="008416A6" w:rsidP="008416A6">
      <w:pPr>
        <w:rPr>
          <w:rFonts w:ascii="Nexa" w:hAnsi="Nexa"/>
          <w:b/>
          <w:sz w:val="20"/>
        </w:rPr>
      </w:pPr>
      <w:r w:rsidRPr="007D19AD">
        <w:rPr>
          <w:rFonts w:ascii="Nexa" w:hAnsi="Nexa"/>
          <w:b/>
          <w:sz w:val="20"/>
        </w:rPr>
        <w:t>Staff Reporting to this Position</w:t>
      </w:r>
      <w:r w:rsidR="007D19AD">
        <w:rPr>
          <w:rFonts w:ascii="Nexa" w:hAnsi="Nexa"/>
          <w:b/>
          <w:sz w:val="20"/>
        </w:rPr>
        <w:t>:</w:t>
      </w:r>
    </w:p>
    <w:p w14:paraId="75067E3C" w14:textId="77777777" w:rsidR="008416A6" w:rsidRPr="007D19AD" w:rsidRDefault="008416A6" w:rsidP="008416A6">
      <w:pPr>
        <w:rPr>
          <w:rFonts w:ascii="Nexa" w:hAnsi="Nexa"/>
          <w:sz w:val="20"/>
        </w:rPr>
      </w:pPr>
      <w:r w:rsidRPr="007D19AD">
        <w:rPr>
          <w:rFonts w:ascii="Nexa" w:hAnsi="Nexa"/>
          <w:sz w:val="20"/>
        </w:rPr>
        <w:t>Galley hands and with respect to food preparation, Team Leaders and Boat Hosts.</w:t>
      </w:r>
    </w:p>
    <w:p w14:paraId="1525BD69" w14:textId="77777777" w:rsidR="008416A6" w:rsidRPr="007D19AD" w:rsidRDefault="008416A6" w:rsidP="008416A6">
      <w:pPr>
        <w:rPr>
          <w:rFonts w:ascii="Nexa" w:hAnsi="Nexa"/>
          <w:sz w:val="20"/>
        </w:rPr>
      </w:pPr>
    </w:p>
    <w:p w14:paraId="63E01120" w14:textId="77777777" w:rsidR="008416A6" w:rsidRPr="007D19AD" w:rsidRDefault="008416A6" w:rsidP="008416A6">
      <w:pPr>
        <w:rPr>
          <w:rFonts w:ascii="Nexa" w:hAnsi="Nexa"/>
          <w:sz w:val="20"/>
        </w:rPr>
      </w:pPr>
      <w:r w:rsidRPr="007D19AD">
        <w:rPr>
          <w:rFonts w:ascii="Nexa" w:hAnsi="Nexa"/>
          <w:b/>
          <w:sz w:val="20"/>
        </w:rPr>
        <w:t>Position Profile</w:t>
      </w:r>
      <w:r w:rsidR="007D19AD">
        <w:rPr>
          <w:rFonts w:ascii="Nexa" w:hAnsi="Nexa"/>
          <w:b/>
          <w:sz w:val="20"/>
        </w:rPr>
        <w:t>:</w:t>
      </w:r>
    </w:p>
    <w:p w14:paraId="25FDEA5E" w14:textId="77777777" w:rsidR="008416A6" w:rsidRPr="007D19AD" w:rsidRDefault="008416A6" w:rsidP="008416A6">
      <w:pPr>
        <w:rPr>
          <w:rFonts w:ascii="Nexa" w:hAnsi="Nexa"/>
          <w:sz w:val="20"/>
        </w:rPr>
      </w:pPr>
      <w:r w:rsidRPr="007D19AD">
        <w:rPr>
          <w:rFonts w:ascii="Nexa" w:hAnsi="Nexa"/>
          <w:sz w:val="20"/>
        </w:rPr>
        <w:t>The position is best suited to a person with a desire to live and work in Milford Sound, accepting the remoteness of the business, and the climatic and environmental factors, which occur in Fiordland.</w:t>
      </w:r>
    </w:p>
    <w:p w14:paraId="1914E7A6" w14:textId="77777777" w:rsidR="00EB409B" w:rsidRPr="007D19AD" w:rsidRDefault="00EB409B" w:rsidP="00EB409B">
      <w:pPr>
        <w:rPr>
          <w:rFonts w:ascii="Nexa" w:hAnsi="Nexa" w:cstheme="minorHAnsi"/>
          <w:sz w:val="20"/>
        </w:rPr>
      </w:pPr>
    </w:p>
    <w:tbl>
      <w:tblPr>
        <w:tblW w:w="9039" w:type="dxa"/>
        <w:tblBorders>
          <w:insideV w:val="single" w:sz="6" w:space="0" w:color="auto"/>
        </w:tblBorders>
        <w:tblLayout w:type="fixed"/>
        <w:tblLook w:val="0000" w:firstRow="0" w:lastRow="0" w:firstColumn="0" w:lastColumn="0" w:noHBand="0" w:noVBand="0"/>
      </w:tblPr>
      <w:tblGrid>
        <w:gridCol w:w="4262"/>
        <w:gridCol w:w="4777"/>
      </w:tblGrid>
      <w:tr w:rsidR="00EB409B" w:rsidRPr="007D19AD" w14:paraId="3907618F" w14:textId="77777777" w:rsidTr="00075FAE">
        <w:tc>
          <w:tcPr>
            <w:tcW w:w="4262" w:type="dxa"/>
            <w:tcBorders>
              <w:bottom w:val="single" w:sz="6" w:space="0" w:color="auto"/>
            </w:tcBorders>
          </w:tcPr>
          <w:p w14:paraId="52079A6E" w14:textId="77777777" w:rsidR="00EB409B" w:rsidRPr="007D19AD" w:rsidRDefault="00EB409B" w:rsidP="00075FAE">
            <w:pPr>
              <w:rPr>
                <w:rFonts w:ascii="Nexa" w:hAnsi="Nexa" w:cstheme="minorHAnsi"/>
                <w:b/>
                <w:sz w:val="20"/>
              </w:rPr>
            </w:pPr>
            <w:r w:rsidRPr="007D19AD">
              <w:rPr>
                <w:rFonts w:ascii="Nexa" w:hAnsi="Nexa" w:cstheme="minorHAnsi"/>
                <w:b/>
                <w:sz w:val="20"/>
              </w:rPr>
              <w:t xml:space="preserve">Key Duties </w:t>
            </w:r>
          </w:p>
        </w:tc>
        <w:tc>
          <w:tcPr>
            <w:tcW w:w="4777" w:type="dxa"/>
            <w:tcBorders>
              <w:bottom w:val="single" w:sz="6" w:space="0" w:color="auto"/>
            </w:tcBorders>
          </w:tcPr>
          <w:p w14:paraId="08BC409C" w14:textId="77777777" w:rsidR="00EB409B" w:rsidRPr="007D19AD" w:rsidRDefault="00EB409B" w:rsidP="00075FAE">
            <w:pPr>
              <w:rPr>
                <w:rFonts w:ascii="Nexa" w:hAnsi="Nexa" w:cstheme="minorHAnsi"/>
                <w:b/>
                <w:sz w:val="20"/>
              </w:rPr>
            </w:pPr>
            <w:r w:rsidRPr="007D19AD">
              <w:rPr>
                <w:rFonts w:ascii="Nexa" w:hAnsi="Nexa" w:cstheme="minorHAnsi"/>
                <w:b/>
                <w:sz w:val="20"/>
              </w:rPr>
              <w:t xml:space="preserve">Outcomes </w:t>
            </w:r>
          </w:p>
        </w:tc>
      </w:tr>
      <w:tr w:rsidR="00037F41" w:rsidRPr="007D19AD" w14:paraId="02564F93" w14:textId="77777777" w:rsidTr="00D760A4">
        <w:tc>
          <w:tcPr>
            <w:tcW w:w="4262" w:type="dxa"/>
            <w:tcBorders>
              <w:bottom w:val="single" w:sz="6" w:space="0" w:color="auto"/>
            </w:tcBorders>
          </w:tcPr>
          <w:p w14:paraId="6B369053" w14:textId="77777777" w:rsidR="00037F41" w:rsidRPr="007D19AD" w:rsidRDefault="00C36F9A" w:rsidP="00037F41">
            <w:pPr>
              <w:pStyle w:val="NoSpacing"/>
              <w:rPr>
                <w:rFonts w:ascii="Nexa" w:hAnsi="Nexa"/>
                <w:b/>
                <w:sz w:val="20"/>
              </w:rPr>
            </w:pPr>
            <w:r w:rsidRPr="007D19AD">
              <w:rPr>
                <w:rFonts w:ascii="Nexa" w:hAnsi="Nexa"/>
                <w:b/>
                <w:sz w:val="20"/>
              </w:rPr>
              <w:t xml:space="preserve">1.1 </w:t>
            </w:r>
            <w:r w:rsidR="00037F41" w:rsidRPr="007D19AD">
              <w:rPr>
                <w:rFonts w:ascii="Nexa" w:hAnsi="Nexa"/>
                <w:b/>
                <w:sz w:val="20"/>
              </w:rPr>
              <w:t xml:space="preserve">Health &amp; Safety </w:t>
            </w:r>
          </w:p>
        </w:tc>
        <w:tc>
          <w:tcPr>
            <w:tcW w:w="4777" w:type="dxa"/>
            <w:tcBorders>
              <w:left w:val="single" w:sz="6" w:space="0" w:color="auto"/>
              <w:bottom w:val="single" w:sz="6" w:space="0" w:color="auto"/>
            </w:tcBorders>
          </w:tcPr>
          <w:p w14:paraId="274BB724" w14:textId="77777777" w:rsidR="002D2E42" w:rsidRPr="002D2E42" w:rsidRDefault="002D2E42" w:rsidP="002D2E42">
            <w:pPr>
              <w:pStyle w:val="ListParagraph"/>
              <w:numPr>
                <w:ilvl w:val="0"/>
                <w:numId w:val="12"/>
              </w:numPr>
              <w:spacing w:after="200"/>
              <w:jc w:val="both"/>
              <w:rPr>
                <w:rFonts w:ascii="Nexa" w:hAnsi="Nexa"/>
                <w:sz w:val="20"/>
              </w:rPr>
            </w:pPr>
            <w:bookmarkStart w:id="0" w:name="_Hlk488656788"/>
            <w:r w:rsidRPr="002D2E42">
              <w:rPr>
                <w:rFonts w:ascii="Nexa" w:hAnsi="Nexa"/>
                <w:sz w:val="20"/>
              </w:rPr>
              <w:t>Under the Health and Safety at Work Act (HSWA) 2015, all staff must take responsibility for health and safety, and ensure wherever practicable and reasonable that they, or others, are not harmed by something they do, fail to do, or do incorrectly.</w:t>
            </w:r>
          </w:p>
          <w:p w14:paraId="1EBDA4A4"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 xml:space="preserve">Promptly report any accident, incident or near miss that occurs in the workplace using the appropriate procedure. </w:t>
            </w:r>
          </w:p>
          <w:p w14:paraId="6C61E2C5"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 xml:space="preserve">Maintain a safe working environment by monitoring safety procedures and equipment. </w:t>
            </w:r>
          </w:p>
          <w:p w14:paraId="02458C71"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Where required, train Health &amp; Safety matters including effective use of equipment/chemicals in accordance with manufacturers’ instructions.</w:t>
            </w:r>
          </w:p>
          <w:p w14:paraId="41297BAE"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Where required, train staff in procedures in the event of emergencies such as fire, earthquake, in line with company policy and legislation</w:t>
            </w:r>
          </w:p>
          <w:p w14:paraId="6F7A97A1"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Be proactive in ensuring all operating procedures are adhered to including identifying and acting upon any new hazards or risks.</w:t>
            </w:r>
          </w:p>
          <w:p w14:paraId="4D17EF07"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 xml:space="preserve">Suggest improvements and encourage staff </w:t>
            </w:r>
            <w:r w:rsidRPr="002D2E42">
              <w:rPr>
                <w:rFonts w:ascii="Nexa" w:hAnsi="Nexa"/>
                <w:sz w:val="20"/>
              </w:rPr>
              <w:lastRenderedPageBreak/>
              <w:t xml:space="preserve">participation in Health &amp; Safety </w:t>
            </w:r>
          </w:p>
          <w:p w14:paraId="2A39BCFB" w14:textId="77777777" w:rsidR="002D2E42" w:rsidRPr="002D2E42" w:rsidRDefault="002D2E42" w:rsidP="002D2E42">
            <w:pPr>
              <w:pStyle w:val="ListParagraph"/>
              <w:numPr>
                <w:ilvl w:val="0"/>
                <w:numId w:val="12"/>
              </w:numPr>
              <w:spacing w:after="200"/>
              <w:jc w:val="both"/>
              <w:rPr>
                <w:rFonts w:ascii="Nexa" w:hAnsi="Nexa"/>
                <w:sz w:val="20"/>
              </w:rPr>
            </w:pPr>
            <w:r w:rsidRPr="002D2E42">
              <w:rPr>
                <w:rFonts w:ascii="Nexa" w:hAnsi="Nexa"/>
                <w:sz w:val="20"/>
              </w:rPr>
              <w:t xml:space="preserve">Attend, participate, and if required, lead departmental Health &amp; Safety meetings </w:t>
            </w:r>
          </w:p>
          <w:p w14:paraId="0413B012" w14:textId="77777777" w:rsidR="00037F41" w:rsidRPr="002D2E42" w:rsidRDefault="002D2E42" w:rsidP="002D2E42">
            <w:pPr>
              <w:pStyle w:val="ListParagraph"/>
              <w:numPr>
                <w:ilvl w:val="0"/>
                <w:numId w:val="12"/>
              </w:numPr>
              <w:spacing w:after="200"/>
              <w:jc w:val="both"/>
              <w:rPr>
                <w:rFonts w:ascii="Mikado Light" w:hAnsi="Mikado Light" w:cs="Arial"/>
                <w:sz w:val="20"/>
              </w:rPr>
            </w:pPr>
            <w:r w:rsidRPr="002D2E42">
              <w:rPr>
                <w:rFonts w:ascii="Nexa" w:hAnsi="Nexa"/>
                <w:sz w:val="20"/>
              </w:rPr>
              <w:t>Assist passengers in case of emergency, and be observant of guests to ensure general safety</w:t>
            </w:r>
            <w:bookmarkEnd w:id="0"/>
          </w:p>
        </w:tc>
      </w:tr>
      <w:tr w:rsidR="008416A6" w:rsidRPr="007D19AD" w14:paraId="4EB92F3E" w14:textId="77777777" w:rsidTr="008416A6">
        <w:tc>
          <w:tcPr>
            <w:tcW w:w="4262" w:type="dxa"/>
            <w:tcBorders>
              <w:bottom w:val="single" w:sz="6" w:space="0" w:color="auto"/>
            </w:tcBorders>
          </w:tcPr>
          <w:p w14:paraId="4437743F" w14:textId="77777777" w:rsidR="008416A6" w:rsidRPr="007D19AD" w:rsidRDefault="007D19AD" w:rsidP="008416A6">
            <w:pPr>
              <w:pStyle w:val="NoSpacing"/>
              <w:rPr>
                <w:rFonts w:ascii="Nexa" w:hAnsi="Nexa"/>
                <w:b/>
                <w:sz w:val="20"/>
              </w:rPr>
            </w:pPr>
            <w:r>
              <w:rPr>
                <w:rFonts w:ascii="Nexa" w:hAnsi="Nexa"/>
                <w:b/>
                <w:sz w:val="20"/>
              </w:rPr>
              <w:lastRenderedPageBreak/>
              <w:t xml:space="preserve">1.2 </w:t>
            </w:r>
            <w:r w:rsidR="008416A6" w:rsidRPr="007D19AD">
              <w:rPr>
                <w:rFonts w:ascii="Nexa" w:hAnsi="Nexa"/>
                <w:b/>
                <w:sz w:val="20"/>
              </w:rPr>
              <w:t>Assist with the development and implementation of efficient production methods and establishment and maintenance of quality control standards.</w:t>
            </w:r>
          </w:p>
        </w:tc>
        <w:tc>
          <w:tcPr>
            <w:tcW w:w="4777" w:type="dxa"/>
            <w:tcBorders>
              <w:left w:val="single" w:sz="6" w:space="0" w:color="auto"/>
              <w:bottom w:val="single" w:sz="6" w:space="0" w:color="auto"/>
            </w:tcBorders>
          </w:tcPr>
          <w:p w14:paraId="1E73776C" w14:textId="77777777" w:rsidR="008416A6" w:rsidRPr="007D19AD" w:rsidRDefault="008416A6" w:rsidP="007D19AD">
            <w:pPr>
              <w:pStyle w:val="ListParagraph"/>
              <w:numPr>
                <w:ilvl w:val="0"/>
                <w:numId w:val="12"/>
              </w:numPr>
              <w:spacing w:after="200"/>
              <w:jc w:val="both"/>
              <w:rPr>
                <w:rFonts w:ascii="Nexa" w:hAnsi="Nexa"/>
                <w:sz w:val="20"/>
              </w:rPr>
            </w:pPr>
            <w:r w:rsidRPr="007D19AD">
              <w:rPr>
                <w:rFonts w:ascii="Nexa" w:hAnsi="Nexa"/>
                <w:sz w:val="20"/>
              </w:rPr>
              <w:t>High quality and profitable product.</w:t>
            </w:r>
          </w:p>
        </w:tc>
      </w:tr>
      <w:tr w:rsidR="008416A6" w:rsidRPr="007D19AD" w14:paraId="07C44F9B" w14:textId="77777777" w:rsidTr="008416A6">
        <w:tc>
          <w:tcPr>
            <w:tcW w:w="4262" w:type="dxa"/>
            <w:tcBorders>
              <w:bottom w:val="single" w:sz="6" w:space="0" w:color="auto"/>
            </w:tcBorders>
          </w:tcPr>
          <w:p w14:paraId="31564287" w14:textId="77777777" w:rsidR="008416A6" w:rsidRPr="007D19AD" w:rsidRDefault="007D19AD" w:rsidP="008416A6">
            <w:pPr>
              <w:pStyle w:val="NoSpacing"/>
              <w:rPr>
                <w:rFonts w:ascii="Nexa" w:hAnsi="Nexa"/>
                <w:b/>
                <w:sz w:val="20"/>
              </w:rPr>
            </w:pPr>
            <w:r>
              <w:rPr>
                <w:rFonts w:ascii="Nexa" w:hAnsi="Nexa"/>
                <w:b/>
                <w:sz w:val="20"/>
              </w:rPr>
              <w:t xml:space="preserve">1.3 </w:t>
            </w:r>
            <w:r w:rsidR="008416A6" w:rsidRPr="007D19AD">
              <w:rPr>
                <w:rFonts w:ascii="Nexa" w:hAnsi="Nexa"/>
                <w:b/>
                <w:sz w:val="20"/>
              </w:rPr>
              <w:t>Food delivery.</w:t>
            </w:r>
          </w:p>
        </w:tc>
        <w:tc>
          <w:tcPr>
            <w:tcW w:w="4777" w:type="dxa"/>
            <w:tcBorders>
              <w:left w:val="single" w:sz="6" w:space="0" w:color="auto"/>
              <w:bottom w:val="single" w:sz="6" w:space="0" w:color="auto"/>
            </w:tcBorders>
          </w:tcPr>
          <w:p w14:paraId="55430930" w14:textId="77777777" w:rsidR="008416A6" w:rsidRPr="007D19AD" w:rsidRDefault="008416A6" w:rsidP="007D19AD">
            <w:pPr>
              <w:pStyle w:val="ListParagraph"/>
              <w:numPr>
                <w:ilvl w:val="0"/>
                <w:numId w:val="12"/>
              </w:numPr>
              <w:spacing w:after="200"/>
              <w:jc w:val="both"/>
              <w:rPr>
                <w:rFonts w:ascii="Nexa" w:hAnsi="Nexa"/>
                <w:sz w:val="20"/>
              </w:rPr>
            </w:pPr>
            <w:r w:rsidRPr="007D19AD">
              <w:rPr>
                <w:rFonts w:ascii="Nexa" w:hAnsi="Nexa"/>
                <w:sz w:val="20"/>
              </w:rPr>
              <w:t>Assists other work stations, including buffet food set-up and removal, as necessary to ensure the highest standard of food delivery to customers.</w:t>
            </w:r>
          </w:p>
        </w:tc>
      </w:tr>
      <w:tr w:rsidR="008416A6" w:rsidRPr="007D19AD" w14:paraId="70C397EB" w14:textId="77777777" w:rsidTr="008416A6">
        <w:tc>
          <w:tcPr>
            <w:tcW w:w="4262" w:type="dxa"/>
            <w:tcBorders>
              <w:bottom w:val="single" w:sz="6" w:space="0" w:color="auto"/>
            </w:tcBorders>
          </w:tcPr>
          <w:p w14:paraId="112EA6A2" w14:textId="77777777" w:rsidR="008416A6" w:rsidRPr="007D19AD" w:rsidRDefault="007D19AD" w:rsidP="008416A6">
            <w:pPr>
              <w:pStyle w:val="NoSpacing"/>
              <w:rPr>
                <w:rFonts w:ascii="Nexa" w:hAnsi="Nexa"/>
                <w:b/>
                <w:sz w:val="20"/>
              </w:rPr>
            </w:pPr>
            <w:r>
              <w:rPr>
                <w:rFonts w:ascii="Nexa" w:hAnsi="Nexa"/>
                <w:b/>
                <w:sz w:val="20"/>
              </w:rPr>
              <w:t xml:space="preserve">1.4 </w:t>
            </w:r>
            <w:r w:rsidR="008416A6" w:rsidRPr="007D19AD">
              <w:rPr>
                <w:rFonts w:ascii="Nexa" w:hAnsi="Nexa"/>
                <w:b/>
                <w:sz w:val="20"/>
              </w:rPr>
              <w:t>Food preparation.</w:t>
            </w:r>
          </w:p>
        </w:tc>
        <w:tc>
          <w:tcPr>
            <w:tcW w:w="4777" w:type="dxa"/>
            <w:tcBorders>
              <w:left w:val="single" w:sz="6" w:space="0" w:color="auto"/>
              <w:bottom w:val="single" w:sz="6" w:space="0" w:color="auto"/>
            </w:tcBorders>
          </w:tcPr>
          <w:p w14:paraId="45BB469B" w14:textId="77777777" w:rsidR="008416A6" w:rsidRPr="007D19AD" w:rsidRDefault="008416A6" w:rsidP="007D19AD">
            <w:pPr>
              <w:numPr>
                <w:ilvl w:val="0"/>
                <w:numId w:val="12"/>
              </w:numPr>
              <w:rPr>
                <w:rFonts w:ascii="Nexa" w:hAnsi="Nexa"/>
                <w:sz w:val="20"/>
              </w:rPr>
            </w:pPr>
            <w:r w:rsidRPr="007D19AD">
              <w:rPr>
                <w:rFonts w:ascii="Nexa" w:hAnsi="Nexa"/>
                <w:sz w:val="20"/>
              </w:rPr>
              <w:t>Prepare food in accordance with recipe and presentation standards.</w:t>
            </w:r>
          </w:p>
          <w:p w14:paraId="3C90732A" w14:textId="77777777" w:rsidR="008416A6" w:rsidRPr="007D19AD" w:rsidRDefault="008416A6" w:rsidP="007D19AD">
            <w:pPr>
              <w:numPr>
                <w:ilvl w:val="0"/>
                <w:numId w:val="12"/>
              </w:numPr>
              <w:rPr>
                <w:rFonts w:ascii="Nexa" w:hAnsi="Nexa"/>
                <w:sz w:val="20"/>
              </w:rPr>
            </w:pPr>
            <w:r w:rsidRPr="007D19AD">
              <w:rPr>
                <w:rFonts w:ascii="Nexa" w:hAnsi="Nexa"/>
                <w:sz w:val="20"/>
              </w:rPr>
              <w:t>Checks for special orders and prepares for tour or charter requirements.</w:t>
            </w:r>
          </w:p>
          <w:p w14:paraId="0C9ED758" w14:textId="77777777" w:rsidR="008416A6" w:rsidRPr="007D19AD" w:rsidRDefault="008416A6" w:rsidP="007D19AD">
            <w:pPr>
              <w:numPr>
                <w:ilvl w:val="0"/>
                <w:numId w:val="12"/>
              </w:numPr>
              <w:rPr>
                <w:rFonts w:ascii="Nexa" w:hAnsi="Nexa"/>
                <w:sz w:val="20"/>
              </w:rPr>
            </w:pPr>
            <w:r w:rsidRPr="007D19AD">
              <w:rPr>
                <w:rFonts w:ascii="Nexa" w:hAnsi="Nexa"/>
                <w:sz w:val="20"/>
              </w:rPr>
              <w:t xml:space="preserve">Buffet salads should be prepared after the buffet has finished, ready to go for the next buffet. </w:t>
            </w:r>
          </w:p>
          <w:p w14:paraId="44B81094" w14:textId="77777777" w:rsidR="008416A6" w:rsidRPr="007D19AD" w:rsidRDefault="008416A6" w:rsidP="007D19AD">
            <w:pPr>
              <w:numPr>
                <w:ilvl w:val="0"/>
                <w:numId w:val="12"/>
              </w:numPr>
              <w:rPr>
                <w:rFonts w:ascii="Nexa" w:hAnsi="Nexa"/>
                <w:sz w:val="20"/>
              </w:rPr>
            </w:pPr>
            <w:r w:rsidRPr="007D19AD">
              <w:rPr>
                <w:rFonts w:ascii="Nexa" w:hAnsi="Nexa"/>
                <w:sz w:val="20"/>
              </w:rPr>
              <w:t xml:space="preserve">MSP in advance. </w:t>
            </w:r>
          </w:p>
          <w:p w14:paraId="6460CDCA" w14:textId="77777777" w:rsidR="008416A6" w:rsidRPr="007D19AD" w:rsidRDefault="008416A6" w:rsidP="007D19AD">
            <w:pPr>
              <w:numPr>
                <w:ilvl w:val="0"/>
                <w:numId w:val="12"/>
              </w:numPr>
              <w:rPr>
                <w:rFonts w:ascii="Nexa" w:hAnsi="Nexa"/>
                <w:sz w:val="20"/>
              </w:rPr>
            </w:pPr>
            <w:r w:rsidRPr="007D19AD">
              <w:rPr>
                <w:rFonts w:ascii="Nexa" w:hAnsi="Nexa"/>
                <w:sz w:val="20"/>
              </w:rPr>
              <w:t>Meat needing marinating should be done so a day in advance.</w:t>
            </w:r>
          </w:p>
        </w:tc>
      </w:tr>
      <w:tr w:rsidR="008416A6" w:rsidRPr="007D19AD" w14:paraId="06497D19" w14:textId="77777777" w:rsidTr="008416A6">
        <w:tc>
          <w:tcPr>
            <w:tcW w:w="4262" w:type="dxa"/>
            <w:tcBorders>
              <w:bottom w:val="single" w:sz="6" w:space="0" w:color="auto"/>
            </w:tcBorders>
          </w:tcPr>
          <w:p w14:paraId="1AA814E6" w14:textId="77777777" w:rsidR="008416A6" w:rsidRPr="007D19AD" w:rsidRDefault="007D19AD" w:rsidP="008416A6">
            <w:pPr>
              <w:pStyle w:val="NoSpacing"/>
              <w:rPr>
                <w:rFonts w:ascii="Nexa" w:hAnsi="Nexa"/>
                <w:b/>
                <w:sz w:val="20"/>
              </w:rPr>
            </w:pPr>
            <w:r>
              <w:rPr>
                <w:rFonts w:ascii="Nexa" w:hAnsi="Nexa"/>
                <w:b/>
                <w:sz w:val="20"/>
              </w:rPr>
              <w:t xml:space="preserve">1.5 </w:t>
            </w:r>
            <w:r w:rsidR="008416A6" w:rsidRPr="007D19AD">
              <w:rPr>
                <w:rFonts w:ascii="Nexa" w:hAnsi="Nexa"/>
                <w:b/>
                <w:sz w:val="20"/>
              </w:rPr>
              <w:t xml:space="preserve">Kitchen hygiene and cleaning. </w:t>
            </w:r>
          </w:p>
        </w:tc>
        <w:tc>
          <w:tcPr>
            <w:tcW w:w="4777" w:type="dxa"/>
            <w:tcBorders>
              <w:left w:val="single" w:sz="6" w:space="0" w:color="auto"/>
              <w:bottom w:val="single" w:sz="6" w:space="0" w:color="auto"/>
            </w:tcBorders>
          </w:tcPr>
          <w:p w14:paraId="3D367F37" w14:textId="77777777" w:rsidR="008416A6" w:rsidRPr="007D19AD" w:rsidRDefault="008416A6" w:rsidP="007D19AD">
            <w:pPr>
              <w:numPr>
                <w:ilvl w:val="0"/>
                <w:numId w:val="12"/>
              </w:numPr>
              <w:rPr>
                <w:rFonts w:ascii="Nexa" w:hAnsi="Nexa"/>
                <w:sz w:val="20"/>
              </w:rPr>
            </w:pPr>
            <w:r w:rsidRPr="007D19AD">
              <w:rPr>
                <w:rFonts w:ascii="Nexa" w:hAnsi="Nexa"/>
                <w:sz w:val="20"/>
              </w:rPr>
              <w:t xml:space="preserve">Maximum hygiene and safety standards in the galleys.  </w:t>
            </w:r>
          </w:p>
          <w:p w14:paraId="6EBB3BA4" w14:textId="77777777" w:rsidR="008416A6" w:rsidRPr="007D19AD" w:rsidRDefault="008416A6" w:rsidP="007D19AD">
            <w:pPr>
              <w:numPr>
                <w:ilvl w:val="0"/>
                <w:numId w:val="12"/>
              </w:numPr>
              <w:rPr>
                <w:rFonts w:ascii="Nexa" w:hAnsi="Nexa"/>
                <w:sz w:val="20"/>
              </w:rPr>
            </w:pPr>
            <w:r w:rsidRPr="007D19AD">
              <w:rPr>
                <w:rFonts w:ascii="Nexa" w:hAnsi="Nexa"/>
                <w:sz w:val="20"/>
              </w:rPr>
              <w:t>Maximum serviceability and life of kitchen equipment.</w:t>
            </w:r>
          </w:p>
          <w:p w14:paraId="1FEBFA8A" w14:textId="77777777" w:rsidR="008416A6" w:rsidRPr="007D19AD" w:rsidRDefault="008416A6" w:rsidP="007D19AD">
            <w:pPr>
              <w:numPr>
                <w:ilvl w:val="0"/>
                <w:numId w:val="12"/>
              </w:numPr>
              <w:rPr>
                <w:rFonts w:ascii="Nexa" w:hAnsi="Nexa"/>
                <w:sz w:val="20"/>
              </w:rPr>
            </w:pPr>
            <w:r w:rsidRPr="007D19AD">
              <w:rPr>
                <w:rFonts w:ascii="Nexa" w:hAnsi="Nexa"/>
                <w:sz w:val="20"/>
              </w:rPr>
              <w:t>Perform cleaning and maintenance duties as rostered.</w:t>
            </w:r>
          </w:p>
          <w:p w14:paraId="3AF752A1" w14:textId="77777777" w:rsidR="008416A6" w:rsidRPr="007D19AD" w:rsidRDefault="008416A6" w:rsidP="007D19AD">
            <w:pPr>
              <w:numPr>
                <w:ilvl w:val="0"/>
                <w:numId w:val="12"/>
              </w:numPr>
              <w:rPr>
                <w:rFonts w:ascii="Nexa" w:hAnsi="Nexa"/>
                <w:sz w:val="20"/>
              </w:rPr>
            </w:pPr>
            <w:r w:rsidRPr="007D19AD">
              <w:rPr>
                <w:rFonts w:ascii="Nexa" w:hAnsi="Nexa"/>
                <w:sz w:val="20"/>
              </w:rPr>
              <w:t>Train and supervise staff as required.</w:t>
            </w:r>
          </w:p>
          <w:p w14:paraId="3D29C3CE" w14:textId="77777777" w:rsidR="008416A6" w:rsidRPr="007D19AD" w:rsidRDefault="008416A6" w:rsidP="007D19AD">
            <w:pPr>
              <w:numPr>
                <w:ilvl w:val="0"/>
                <w:numId w:val="12"/>
              </w:numPr>
              <w:rPr>
                <w:rFonts w:ascii="Nexa" w:hAnsi="Nexa"/>
                <w:sz w:val="20"/>
              </w:rPr>
            </w:pPr>
            <w:r w:rsidRPr="007D19AD">
              <w:rPr>
                <w:rFonts w:ascii="Nexa" w:hAnsi="Nexa"/>
                <w:sz w:val="20"/>
              </w:rPr>
              <w:t>Temperature control sheets are written up daily.</w:t>
            </w:r>
          </w:p>
        </w:tc>
      </w:tr>
      <w:tr w:rsidR="008416A6" w:rsidRPr="007D19AD" w14:paraId="267E335F" w14:textId="77777777" w:rsidTr="008416A6">
        <w:tc>
          <w:tcPr>
            <w:tcW w:w="4262" w:type="dxa"/>
            <w:tcBorders>
              <w:bottom w:val="single" w:sz="6" w:space="0" w:color="auto"/>
            </w:tcBorders>
          </w:tcPr>
          <w:p w14:paraId="4C50D198" w14:textId="77777777" w:rsidR="008416A6" w:rsidRPr="007D19AD" w:rsidRDefault="007D19AD" w:rsidP="008416A6">
            <w:pPr>
              <w:pStyle w:val="NoSpacing"/>
              <w:rPr>
                <w:rFonts w:ascii="Nexa" w:hAnsi="Nexa"/>
                <w:b/>
                <w:sz w:val="20"/>
              </w:rPr>
            </w:pPr>
            <w:r>
              <w:rPr>
                <w:rFonts w:ascii="Nexa" w:hAnsi="Nexa"/>
                <w:b/>
                <w:sz w:val="20"/>
              </w:rPr>
              <w:t xml:space="preserve">1.6 </w:t>
            </w:r>
            <w:r w:rsidR="008416A6" w:rsidRPr="007D19AD">
              <w:rPr>
                <w:rFonts w:ascii="Nexa" w:hAnsi="Nexa"/>
                <w:b/>
                <w:sz w:val="20"/>
              </w:rPr>
              <w:t>Ordering and Stores.</w:t>
            </w:r>
          </w:p>
        </w:tc>
        <w:tc>
          <w:tcPr>
            <w:tcW w:w="4777" w:type="dxa"/>
            <w:tcBorders>
              <w:left w:val="single" w:sz="6" w:space="0" w:color="auto"/>
              <w:bottom w:val="single" w:sz="6" w:space="0" w:color="auto"/>
            </w:tcBorders>
          </w:tcPr>
          <w:p w14:paraId="53857FD2" w14:textId="77777777" w:rsidR="008416A6" w:rsidRPr="007D19AD" w:rsidRDefault="008416A6" w:rsidP="007D19AD">
            <w:pPr>
              <w:numPr>
                <w:ilvl w:val="0"/>
                <w:numId w:val="12"/>
              </w:numPr>
              <w:rPr>
                <w:rFonts w:ascii="Nexa" w:hAnsi="Nexa"/>
                <w:sz w:val="20"/>
              </w:rPr>
            </w:pPr>
            <w:r w:rsidRPr="007D19AD">
              <w:rPr>
                <w:rFonts w:ascii="Nexa" w:hAnsi="Nexa"/>
                <w:sz w:val="20"/>
              </w:rPr>
              <w:t>Maximum efficiency, ensuring supplies are sufficient for customer demand, minimising wastage, and maximising freshness.</w:t>
            </w:r>
          </w:p>
          <w:p w14:paraId="43857FB1" w14:textId="77777777" w:rsidR="008416A6" w:rsidRPr="007D19AD" w:rsidRDefault="008416A6" w:rsidP="007D19AD">
            <w:pPr>
              <w:numPr>
                <w:ilvl w:val="0"/>
                <w:numId w:val="12"/>
              </w:numPr>
              <w:rPr>
                <w:rFonts w:ascii="Nexa" w:hAnsi="Nexa"/>
                <w:sz w:val="20"/>
              </w:rPr>
            </w:pPr>
            <w:r w:rsidRPr="007D19AD">
              <w:rPr>
                <w:rFonts w:ascii="Nexa" w:hAnsi="Nexa"/>
                <w:sz w:val="20"/>
              </w:rPr>
              <w:t>Stores lists must be written up the day before.</w:t>
            </w:r>
          </w:p>
          <w:p w14:paraId="7380926C" w14:textId="77777777" w:rsidR="008416A6" w:rsidRPr="007D19AD" w:rsidRDefault="008416A6" w:rsidP="007D19AD">
            <w:pPr>
              <w:numPr>
                <w:ilvl w:val="0"/>
                <w:numId w:val="12"/>
              </w:numPr>
              <w:rPr>
                <w:rFonts w:ascii="Nexa" w:hAnsi="Nexa"/>
                <w:sz w:val="20"/>
              </w:rPr>
            </w:pPr>
            <w:r w:rsidRPr="007D19AD">
              <w:rPr>
                <w:rFonts w:ascii="Nexa" w:hAnsi="Nexa"/>
                <w:sz w:val="20"/>
              </w:rPr>
              <w:t>Checking staff kitchen food daily.</w:t>
            </w:r>
          </w:p>
        </w:tc>
      </w:tr>
      <w:tr w:rsidR="008416A6" w:rsidRPr="007D19AD" w14:paraId="1C3B4E26" w14:textId="77777777" w:rsidTr="008416A6">
        <w:tc>
          <w:tcPr>
            <w:tcW w:w="4262" w:type="dxa"/>
            <w:tcBorders>
              <w:bottom w:val="single" w:sz="6" w:space="0" w:color="auto"/>
            </w:tcBorders>
          </w:tcPr>
          <w:p w14:paraId="528579FC" w14:textId="77777777" w:rsidR="008416A6" w:rsidRPr="007D19AD" w:rsidRDefault="007D19AD" w:rsidP="008416A6">
            <w:pPr>
              <w:pStyle w:val="NoSpacing"/>
              <w:rPr>
                <w:rFonts w:ascii="Nexa" w:hAnsi="Nexa"/>
                <w:b/>
                <w:sz w:val="20"/>
              </w:rPr>
            </w:pPr>
            <w:r>
              <w:rPr>
                <w:rFonts w:ascii="Nexa" w:hAnsi="Nexa"/>
                <w:b/>
                <w:sz w:val="20"/>
              </w:rPr>
              <w:t xml:space="preserve">1.7 </w:t>
            </w:r>
            <w:r w:rsidR="008416A6" w:rsidRPr="007D19AD">
              <w:rPr>
                <w:rFonts w:ascii="Nexa" w:hAnsi="Nexa"/>
                <w:b/>
                <w:sz w:val="20"/>
              </w:rPr>
              <w:t>Stock rotation.</w:t>
            </w:r>
          </w:p>
        </w:tc>
        <w:tc>
          <w:tcPr>
            <w:tcW w:w="4777" w:type="dxa"/>
            <w:tcBorders>
              <w:left w:val="single" w:sz="6" w:space="0" w:color="auto"/>
              <w:bottom w:val="single" w:sz="6" w:space="0" w:color="auto"/>
            </w:tcBorders>
          </w:tcPr>
          <w:p w14:paraId="65A59468" w14:textId="77777777" w:rsidR="008416A6" w:rsidRPr="007D19AD" w:rsidRDefault="008416A6" w:rsidP="007D19AD">
            <w:pPr>
              <w:pStyle w:val="ListParagraph"/>
              <w:numPr>
                <w:ilvl w:val="0"/>
                <w:numId w:val="12"/>
              </w:numPr>
              <w:spacing w:after="200"/>
              <w:jc w:val="both"/>
              <w:rPr>
                <w:rFonts w:ascii="Nexa" w:hAnsi="Nexa"/>
                <w:sz w:val="20"/>
              </w:rPr>
            </w:pPr>
            <w:r w:rsidRPr="007D19AD">
              <w:rPr>
                <w:rFonts w:ascii="Nexa" w:hAnsi="Nexa"/>
                <w:sz w:val="20"/>
              </w:rPr>
              <w:t>Maintain fresh stock at optimum temperature and volume and ensure storage of food on the vessels is in accordance with hygiene practices.</w:t>
            </w:r>
          </w:p>
        </w:tc>
      </w:tr>
      <w:tr w:rsidR="008416A6" w:rsidRPr="007D19AD" w14:paraId="333D5D7C" w14:textId="77777777" w:rsidTr="008416A6">
        <w:tc>
          <w:tcPr>
            <w:tcW w:w="4262" w:type="dxa"/>
            <w:tcBorders>
              <w:bottom w:val="single" w:sz="6" w:space="0" w:color="auto"/>
            </w:tcBorders>
          </w:tcPr>
          <w:p w14:paraId="2A31BEA7" w14:textId="77777777" w:rsidR="008416A6" w:rsidRPr="007D19AD" w:rsidRDefault="007D19AD" w:rsidP="008416A6">
            <w:pPr>
              <w:pStyle w:val="NoSpacing"/>
              <w:rPr>
                <w:rFonts w:ascii="Nexa" w:hAnsi="Nexa"/>
                <w:b/>
                <w:sz w:val="20"/>
              </w:rPr>
            </w:pPr>
            <w:r>
              <w:rPr>
                <w:rFonts w:ascii="Nexa" w:hAnsi="Nexa"/>
                <w:b/>
                <w:sz w:val="20"/>
              </w:rPr>
              <w:t xml:space="preserve">1.8 </w:t>
            </w:r>
            <w:r w:rsidR="008416A6" w:rsidRPr="007D19AD">
              <w:rPr>
                <w:rFonts w:ascii="Nexa" w:hAnsi="Nexa"/>
                <w:b/>
                <w:sz w:val="20"/>
              </w:rPr>
              <w:t>Vessel Safety.</w:t>
            </w:r>
          </w:p>
        </w:tc>
        <w:tc>
          <w:tcPr>
            <w:tcW w:w="4777" w:type="dxa"/>
            <w:tcBorders>
              <w:left w:val="single" w:sz="6" w:space="0" w:color="auto"/>
              <w:bottom w:val="single" w:sz="6" w:space="0" w:color="auto"/>
            </w:tcBorders>
          </w:tcPr>
          <w:p w14:paraId="516BE502" w14:textId="77777777" w:rsidR="008416A6" w:rsidRPr="007D19AD" w:rsidRDefault="008416A6" w:rsidP="007D19AD">
            <w:pPr>
              <w:pStyle w:val="ListParagraph"/>
              <w:numPr>
                <w:ilvl w:val="0"/>
                <w:numId w:val="12"/>
              </w:numPr>
              <w:spacing w:after="200"/>
              <w:jc w:val="both"/>
              <w:rPr>
                <w:rFonts w:ascii="Nexa" w:hAnsi="Nexa"/>
                <w:sz w:val="20"/>
              </w:rPr>
            </w:pPr>
            <w:r w:rsidRPr="007D19AD">
              <w:rPr>
                <w:rFonts w:ascii="Nexa" w:hAnsi="Nexa"/>
                <w:sz w:val="20"/>
              </w:rPr>
              <w:t>Participates in crew safety drills, is knowledgeable in all safety procedures and systems and onboard hazards.</w:t>
            </w:r>
          </w:p>
        </w:tc>
      </w:tr>
    </w:tbl>
    <w:p w14:paraId="54383D21" w14:textId="77777777" w:rsidR="00426C5D" w:rsidRDefault="00426C5D" w:rsidP="00426C5D">
      <w:pPr>
        <w:pStyle w:val="Header"/>
        <w:tabs>
          <w:tab w:val="left" w:pos="567"/>
          <w:tab w:val="left" w:pos="1134"/>
          <w:tab w:val="left" w:pos="1701"/>
        </w:tabs>
        <w:spacing w:line="288" w:lineRule="auto"/>
        <w:jc w:val="both"/>
        <w:rPr>
          <w:rFonts w:ascii="Nexa" w:hAnsi="Nexa" w:cs="Arial"/>
          <w:sz w:val="20"/>
          <w:lang w:val="en-NZ"/>
        </w:rPr>
      </w:pPr>
      <w:r>
        <w:rPr>
          <w:rFonts w:ascii="Nexa" w:hAnsi="Nexa" w:cs="Arial"/>
          <w:sz w:val="20"/>
          <w:lang w:val="en-NZ"/>
        </w:rPr>
        <w:t>Plus any other tasks that the Employer may reasonably ask you to complete.</w:t>
      </w:r>
    </w:p>
    <w:p w14:paraId="0C8E0816" w14:textId="77777777" w:rsidR="00426C5D" w:rsidRDefault="00426C5D" w:rsidP="00426C5D">
      <w:pPr>
        <w:pStyle w:val="Header"/>
        <w:tabs>
          <w:tab w:val="left" w:pos="567"/>
          <w:tab w:val="left" w:pos="1134"/>
          <w:tab w:val="left" w:pos="1701"/>
        </w:tabs>
        <w:spacing w:line="288" w:lineRule="auto"/>
        <w:jc w:val="both"/>
        <w:rPr>
          <w:rFonts w:ascii="Nexa" w:hAnsi="Nexa"/>
          <w:b/>
          <w:sz w:val="20"/>
          <w:szCs w:val="24"/>
        </w:rPr>
      </w:pPr>
      <w:r>
        <w:rPr>
          <w:rFonts w:ascii="Nexa" w:hAnsi="Nexa" w:cs="Arial"/>
          <w:sz w:val="20"/>
          <w:lang w:val="en-NZ"/>
        </w:rPr>
        <w:t>You acknowledge that your role may develop to include other tasks in addition to those listed above.</w:t>
      </w:r>
    </w:p>
    <w:p w14:paraId="3FD8F973" w14:textId="77777777" w:rsidR="00037F41" w:rsidRPr="007D19AD" w:rsidRDefault="00037F41" w:rsidP="00410E33">
      <w:pPr>
        <w:rPr>
          <w:rFonts w:ascii="Nexa" w:hAnsi="Nexa" w:cstheme="minorHAnsi"/>
          <w:sz w:val="20"/>
        </w:rPr>
      </w:pPr>
    </w:p>
    <w:p w14:paraId="01E6993B" w14:textId="77777777" w:rsidR="008416A6" w:rsidRPr="007D19AD" w:rsidRDefault="008416A6" w:rsidP="008416A6">
      <w:pPr>
        <w:tabs>
          <w:tab w:val="center" w:pos="4153"/>
          <w:tab w:val="right" w:pos="8306"/>
        </w:tabs>
        <w:rPr>
          <w:rFonts w:ascii="Nexa" w:hAnsi="Nexa"/>
          <w:b/>
          <w:bCs/>
          <w:sz w:val="20"/>
        </w:rPr>
      </w:pPr>
      <w:r w:rsidRPr="007D19AD">
        <w:rPr>
          <w:rFonts w:ascii="Nexa" w:hAnsi="Nexa"/>
          <w:b/>
          <w:bCs/>
          <w:sz w:val="20"/>
        </w:rPr>
        <w:t>Key relationships:</w:t>
      </w:r>
    </w:p>
    <w:p w14:paraId="069127DB" w14:textId="77777777" w:rsidR="008416A6" w:rsidRPr="007D19AD" w:rsidRDefault="007D19AD" w:rsidP="008416A6">
      <w:pPr>
        <w:rPr>
          <w:rFonts w:ascii="Nexa" w:hAnsi="Nexa"/>
          <w:b/>
          <w:sz w:val="20"/>
        </w:rPr>
      </w:pPr>
      <w:r>
        <w:rPr>
          <w:rFonts w:ascii="Nexa" w:hAnsi="Nexa"/>
          <w:b/>
          <w:sz w:val="20"/>
        </w:rPr>
        <w:t>Internal</w:t>
      </w:r>
    </w:p>
    <w:p w14:paraId="09B2B19D" w14:textId="77777777" w:rsidR="008416A6" w:rsidRPr="007D19AD" w:rsidRDefault="008416A6" w:rsidP="008416A6">
      <w:pPr>
        <w:numPr>
          <w:ilvl w:val="0"/>
          <w:numId w:val="1"/>
        </w:numPr>
        <w:rPr>
          <w:rFonts w:ascii="Nexa" w:hAnsi="Nexa"/>
          <w:sz w:val="20"/>
        </w:rPr>
      </w:pPr>
      <w:r w:rsidRPr="007D19AD">
        <w:rPr>
          <w:rFonts w:ascii="Nexa" w:hAnsi="Nexa"/>
          <w:sz w:val="20"/>
        </w:rPr>
        <w:t xml:space="preserve">Senior Chefs– perform requested tasks efficiently and to a high standard.  </w:t>
      </w:r>
    </w:p>
    <w:p w14:paraId="27548F39" w14:textId="77777777" w:rsidR="008416A6" w:rsidRPr="007D19AD" w:rsidRDefault="008416A6" w:rsidP="008416A6">
      <w:pPr>
        <w:numPr>
          <w:ilvl w:val="0"/>
          <w:numId w:val="1"/>
        </w:numPr>
        <w:rPr>
          <w:rFonts w:ascii="Nexa" w:hAnsi="Nexa"/>
          <w:sz w:val="20"/>
        </w:rPr>
      </w:pPr>
      <w:r w:rsidRPr="007D19AD">
        <w:rPr>
          <w:rFonts w:ascii="Nexa" w:hAnsi="Nexa"/>
          <w:sz w:val="20"/>
        </w:rPr>
        <w:t>Skippers and boat staff – maintain a good working relationship.</w:t>
      </w:r>
    </w:p>
    <w:p w14:paraId="720734F4" w14:textId="77777777" w:rsidR="008416A6" w:rsidRPr="007D19AD" w:rsidRDefault="008416A6" w:rsidP="008416A6">
      <w:pPr>
        <w:numPr>
          <w:ilvl w:val="0"/>
          <w:numId w:val="1"/>
        </w:numPr>
        <w:rPr>
          <w:rFonts w:ascii="Nexa" w:hAnsi="Nexa"/>
          <w:sz w:val="20"/>
        </w:rPr>
      </w:pPr>
      <w:r w:rsidRPr="007D19AD">
        <w:rPr>
          <w:rFonts w:ascii="Nexa" w:hAnsi="Nexa"/>
          <w:sz w:val="20"/>
        </w:rPr>
        <w:t>Office staff – maintain a good working relationship.</w:t>
      </w:r>
    </w:p>
    <w:p w14:paraId="1987773E" w14:textId="77777777" w:rsidR="008416A6" w:rsidRPr="007D19AD" w:rsidRDefault="007D19AD" w:rsidP="008416A6">
      <w:pPr>
        <w:rPr>
          <w:rFonts w:ascii="Nexa" w:hAnsi="Nexa"/>
          <w:b/>
          <w:sz w:val="20"/>
        </w:rPr>
      </w:pPr>
      <w:r>
        <w:rPr>
          <w:rFonts w:ascii="Nexa" w:hAnsi="Nexa"/>
          <w:b/>
          <w:sz w:val="20"/>
        </w:rPr>
        <w:t>External</w:t>
      </w:r>
    </w:p>
    <w:p w14:paraId="7CF65013" w14:textId="77777777" w:rsidR="008416A6" w:rsidRPr="007D19AD" w:rsidRDefault="008416A6" w:rsidP="008416A6">
      <w:pPr>
        <w:numPr>
          <w:ilvl w:val="0"/>
          <w:numId w:val="2"/>
        </w:numPr>
        <w:rPr>
          <w:rFonts w:ascii="Nexa" w:hAnsi="Nexa"/>
          <w:sz w:val="20"/>
        </w:rPr>
      </w:pPr>
      <w:r w:rsidRPr="007D19AD">
        <w:rPr>
          <w:rFonts w:ascii="Nexa" w:hAnsi="Nexa"/>
          <w:sz w:val="20"/>
        </w:rPr>
        <w:t>Customers – serve in a friendly, efficient manner.</w:t>
      </w:r>
    </w:p>
    <w:p w14:paraId="106ADED8" w14:textId="77777777" w:rsidR="008416A6" w:rsidRPr="007D19AD" w:rsidRDefault="008416A6" w:rsidP="008416A6">
      <w:pPr>
        <w:numPr>
          <w:ilvl w:val="0"/>
          <w:numId w:val="2"/>
        </w:numPr>
        <w:rPr>
          <w:rFonts w:ascii="Nexa" w:hAnsi="Nexa"/>
          <w:sz w:val="20"/>
        </w:rPr>
      </w:pPr>
      <w:r w:rsidRPr="007D19AD">
        <w:rPr>
          <w:rFonts w:ascii="Nexa" w:hAnsi="Nexa"/>
          <w:sz w:val="20"/>
        </w:rPr>
        <w:t>Suppliers – Liaise in a manner that reflects well on Southern discoveries</w:t>
      </w:r>
    </w:p>
    <w:p w14:paraId="6EF3B458" w14:textId="77777777" w:rsidR="008416A6" w:rsidRPr="007D19AD" w:rsidRDefault="008416A6" w:rsidP="008416A6">
      <w:pPr>
        <w:rPr>
          <w:rFonts w:ascii="Nexa" w:hAnsi="Nexa"/>
          <w:b/>
          <w:sz w:val="20"/>
        </w:rPr>
      </w:pPr>
    </w:p>
    <w:p w14:paraId="165A96CC" w14:textId="77777777" w:rsidR="008416A6" w:rsidRPr="007D19AD" w:rsidRDefault="008416A6" w:rsidP="008416A6">
      <w:pPr>
        <w:rPr>
          <w:rFonts w:ascii="Nexa" w:hAnsi="Nexa"/>
          <w:b/>
          <w:sz w:val="20"/>
        </w:rPr>
      </w:pPr>
    </w:p>
    <w:p w14:paraId="2C57C948" w14:textId="77777777" w:rsidR="008416A6" w:rsidRPr="007D19AD" w:rsidRDefault="008416A6" w:rsidP="008416A6">
      <w:pPr>
        <w:rPr>
          <w:rFonts w:ascii="Nexa" w:hAnsi="Nexa"/>
          <w:b/>
          <w:sz w:val="20"/>
        </w:rPr>
      </w:pPr>
      <w:r w:rsidRPr="007D19AD">
        <w:rPr>
          <w:rFonts w:ascii="Nexa" w:hAnsi="Nexa"/>
          <w:b/>
          <w:sz w:val="20"/>
        </w:rPr>
        <w:lastRenderedPageBreak/>
        <w:t>Qualifications and Experience:</w:t>
      </w:r>
    </w:p>
    <w:p w14:paraId="3ED19956" w14:textId="77777777" w:rsidR="008416A6" w:rsidRPr="007D19AD" w:rsidRDefault="008416A6" w:rsidP="008416A6">
      <w:pPr>
        <w:rPr>
          <w:rFonts w:ascii="Nexa" w:hAnsi="Nexa"/>
          <w:b/>
          <w:sz w:val="20"/>
        </w:rPr>
      </w:pPr>
      <w:r w:rsidRPr="007D19AD">
        <w:rPr>
          <w:rFonts w:ascii="Nexa" w:hAnsi="Nexa"/>
          <w:b/>
          <w:sz w:val="20"/>
        </w:rPr>
        <w:t>Essential</w:t>
      </w:r>
    </w:p>
    <w:p w14:paraId="09F44B57" w14:textId="77777777" w:rsidR="008416A6" w:rsidRPr="007D19AD" w:rsidRDefault="008416A6" w:rsidP="008416A6">
      <w:pPr>
        <w:numPr>
          <w:ilvl w:val="0"/>
          <w:numId w:val="2"/>
        </w:numPr>
        <w:rPr>
          <w:rFonts w:ascii="Nexa" w:hAnsi="Nexa"/>
          <w:sz w:val="20"/>
        </w:rPr>
      </w:pPr>
      <w:r w:rsidRPr="007D19AD">
        <w:rPr>
          <w:rFonts w:ascii="Nexa" w:hAnsi="Nexa"/>
          <w:sz w:val="20"/>
        </w:rPr>
        <w:t>Formal culinary qualifications or equivalent experience.</w:t>
      </w:r>
    </w:p>
    <w:p w14:paraId="7BFB0CF0" w14:textId="77777777" w:rsidR="008416A6" w:rsidRPr="007D19AD" w:rsidRDefault="008416A6" w:rsidP="008416A6">
      <w:pPr>
        <w:numPr>
          <w:ilvl w:val="0"/>
          <w:numId w:val="2"/>
        </w:numPr>
        <w:rPr>
          <w:rFonts w:ascii="Nexa" w:hAnsi="Nexa"/>
          <w:sz w:val="20"/>
        </w:rPr>
      </w:pPr>
      <w:r w:rsidRPr="007D19AD">
        <w:rPr>
          <w:rFonts w:ascii="Nexa" w:hAnsi="Nexa"/>
          <w:sz w:val="20"/>
        </w:rPr>
        <w:t>Good communication skills.</w:t>
      </w:r>
    </w:p>
    <w:p w14:paraId="692C4633" w14:textId="77777777" w:rsidR="008416A6" w:rsidRPr="007D19AD" w:rsidRDefault="008416A6" w:rsidP="008416A6">
      <w:pPr>
        <w:numPr>
          <w:ilvl w:val="0"/>
          <w:numId w:val="2"/>
        </w:numPr>
        <w:rPr>
          <w:rFonts w:ascii="Nexa" w:hAnsi="Nexa"/>
          <w:sz w:val="20"/>
        </w:rPr>
      </w:pPr>
      <w:r w:rsidRPr="007D19AD">
        <w:rPr>
          <w:rFonts w:ascii="Nexa" w:hAnsi="Nexa"/>
          <w:sz w:val="20"/>
        </w:rPr>
        <w:t>Ability to work both under direction and without supervision.</w:t>
      </w:r>
    </w:p>
    <w:p w14:paraId="628E0BD6" w14:textId="77777777" w:rsidR="008416A6" w:rsidRPr="007D19AD" w:rsidRDefault="008416A6" w:rsidP="008416A6">
      <w:pPr>
        <w:numPr>
          <w:ilvl w:val="0"/>
          <w:numId w:val="2"/>
        </w:numPr>
        <w:rPr>
          <w:rFonts w:ascii="Nexa" w:hAnsi="Nexa"/>
          <w:sz w:val="20"/>
        </w:rPr>
      </w:pPr>
      <w:r w:rsidRPr="007D19AD">
        <w:rPr>
          <w:rFonts w:ascii="Nexa" w:hAnsi="Nexa"/>
          <w:sz w:val="20"/>
        </w:rPr>
        <w:t>Ability to work as a team member.</w:t>
      </w:r>
    </w:p>
    <w:p w14:paraId="7E68ED80" w14:textId="77777777" w:rsidR="008416A6" w:rsidRPr="007D19AD" w:rsidRDefault="008416A6" w:rsidP="008416A6">
      <w:pPr>
        <w:rPr>
          <w:rFonts w:ascii="Nexa" w:hAnsi="Nexa"/>
          <w:b/>
          <w:sz w:val="20"/>
        </w:rPr>
      </w:pPr>
      <w:r w:rsidRPr="007D19AD">
        <w:rPr>
          <w:rFonts w:ascii="Nexa" w:hAnsi="Nexa"/>
          <w:b/>
          <w:sz w:val="20"/>
        </w:rPr>
        <w:t>Desirable</w:t>
      </w:r>
    </w:p>
    <w:p w14:paraId="1A6C42C2" w14:textId="77777777" w:rsidR="008416A6" w:rsidRPr="007D19AD" w:rsidRDefault="008416A6" w:rsidP="008416A6">
      <w:pPr>
        <w:numPr>
          <w:ilvl w:val="0"/>
          <w:numId w:val="2"/>
        </w:numPr>
        <w:rPr>
          <w:rFonts w:ascii="Nexa" w:hAnsi="Nexa"/>
          <w:sz w:val="20"/>
        </w:rPr>
      </w:pPr>
      <w:r w:rsidRPr="007D19AD">
        <w:rPr>
          <w:rFonts w:ascii="Nexa" w:hAnsi="Nexa"/>
          <w:sz w:val="20"/>
        </w:rPr>
        <w:t>Previous supervisory experience.</w:t>
      </w:r>
    </w:p>
    <w:p w14:paraId="4649DEAC" w14:textId="77777777" w:rsidR="008416A6" w:rsidRPr="007D19AD" w:rsidRDefault="008416A6" w:rsidP="008416A6">
      <w:pPr>
        <w:numPr>
          <w:ilvl w:val="0"/>
          <w:numId w:val="2"/>
        </w:numPr>
        <w:rPr>
          <w:rFonts w:ascii="Nexa" w:hAnsi="Nexa"/>
          <w:sz w:val="20"/>
        </w:rPr>
      </w:pPr>
      <w:r w:rsidRPr="007D19AD">
        <w:rPr>
          <w:rFonts w:ascii="Nexa" w:hAnsi="Nexa"/>
          <w:sz w:val="20"/>
        </w:rPr>
        <w:t>Food handling/hygiene certificate.</w:t>
      </w:r>
    </w:p>
    <w:p w14:paraId="1AF0504B" w14:textId="77777777" w:rsidR="008416A6" w:rsidRPr="007D19AD" w:rsidRDefault="008416A6" w:rsidP="008416A6">
      <w:pPr>
        <w:numPr>
          <w:ilvl w:val="0"/>
          <w:numId w:val="2"/>
        </w:numPr>
        <w:rPr>
          <w:rFonts w:ascii="Nexa" w:hAnsi="Nexa"/>
          <w:sz w:val="20"/>
        </w:rPr>
      </w:pPr>
      <w:r w:rsidRPr="007D19AD">
        <w:rPr>
          <w:rFonts w:ascii="Nexa" w:hAnsi="Nexa"/>
          <w:sz w:val="20"/>
        </w:rPr>
        <w:t>Current First Aid Certificate.</w:t>
      </w:r>
    </w:p>
    <w:p w14:paraId="1044FEA1" w14:textId="77777777" w:rsidR="008416A6" w:rsidRPr="007D19AD" w:rsidRDefault="008416A6" w:rsidP="008416A6">
      <w:pPr>
        <w:numPr>
          <w:ilvl w:val="0"/>
          <w:numId w:val="2"/>
        </w:numPr>
        <w:rPr>
          <w:rFonts w:ascii="Nexa" w:hAnsi="Nexa"/>
          <w:sz w:val="20"/>
        </w:rPr>
      </w:pPr>
      <w:r w:rsidRPr="007D19AD">
        <w:rPr>
          <w:rFonts w:ascii="Nexa" w:hAnsi="Nexa"/>
          <w:sz w:val="20"/>
        </w:rPr>
        <w:t>NZ class 1 driver’s license.</w:t>
      </w:r>
    </w:p>
    <w:p w14:paraId="41E90E80" w14:textId="77777777" w:rsidR="00C36F9A" w:rsidRPr="007D19AD" w:rsidRDefault="00C36F9A" w:rsidP="00520818">
      <w:pPr>
        <w:tabs>
          <w:tab w:val="left" w:pos="567"/>
          <w:tab w:val="left" w:pos="1134"/>
          <w:tab w:val="left" w:pos="1701"/>
        </w:tabs>
        <w:jc w:val="both"/>
        <w:rPr>
          <w:rFonts w:ascii="Nexa" w:hAnsi="Nexa" w:cs="Tahoma"/>
          <w:sz w:val="20"/>
          <w:lang w:val="en-NZ"/>
        </w:rPr>
      </w:pPr>
    </w:p>
    <w:p w14:paraId="24DE1E31" w14:textId="77777777" w:rsidR="009B46CE" w:rsidRPr="007D19AD" w:rsidRDefault="009B46CE" w:rsidP="009C1EA8">
      <w:pPr>
        <w:pStyle w:val="Header"/>
        <w:tabs>
          <w:tab w:val="left" w:pos="567"/>
          <w:tab w:val="left" w:pos="1134"/>
          <w:tab w:val="left" w:pos="1701"/>
        </w:tabs>
        <w:spacing w:after="360" w:line="288" w:lineRule="auto"/>
        <w:jc w:val="both"/>
        <w:rPr>
          <w:rFonts w:ascii="Nexa" w:hAnsi="Nexa" w:cs="Arial"/>
          <w:b/>
          <w:sz w:val="20"/>
          <w:lang w:val="en-NZ"/>
        </w:rPr>
      </w:pPr>
      <w:r w:rsidRPr="007D19AD">
        <w:rPr>
          <w:rFonts w:ascii="Nexa" w:hAnsi="Nexa" w:cs="Arial"/>
          <w:b/>
          <w:sz w:val="20"/>
          <w:lang w:val="en-NZ"/>
        </w:rPr>
        <w:t>I have read and understood this position description (please initial each page as acknowledgement)</w:t>
      </w:r>
    </w:p>
    <w:p w14:paraId="78390188" w14:textId="77777777" w:rsidR="009B46CE" w:rsidRPr="007D19AD" w:rsidRDefault="009B46CE" w:rsidP="009B46CE">
      <w:pPr>
        <w:pStyle w:val="Header"/>
        <w:tabs>
          <w:tab w:val="left" w:pos="567"/>
          <w:tab w:val="left" w:pos="1134"/>
          <w:tab w:val="left" w:pos="1701"/>
        </w:tabs>
        <w:spacing w:after="360" w:line="288" w:lineRule="auto"/>
        <w:rPr>
          <w:rFonts w:ascii="Nexa" w:hAnsi="Nexa" w:cs="Arial"/>
          <w:b/>
          <w:sz w:val="20"/>
          <w:lang w:val="en-NZ"/>
        </w:rPr>
      </w:pPr>
      <w:r w:rsidRPr="007D19AD">
        <w:rPr>
          <w:rFonts w:ascii="Nexa" w:hAnsi="Nexa" w:cs="Arial"/>
          <w:b/>
          <w:sz w:val="20"/>
          <w:lang w:val="en-NZ"/>
        </w:rPr>
        <w:t>Name:_____________________________________________</w:t>
      </w:r>
    </w:p>
    <w:p w14:paraId="3DFCC667" w14:textId="77777777" w:rsidR="009B46CE" w:rsidRPr="007D19AD" w:rsidRDefault="009B46CE" w:rsidP="009B46CE">
      <w:pPr>
        <w:pStyle w:val="Header"/>
        <w:tabs>
          <w:tab w:val="left" w:pos="567"/>
          <w:tab w:val="left" w:pos="1134"/>
          <w:tab w:val="left" w:pos="1701"/>
        </w:tabs>
        <w:spacing w:after="360" w:line="288" w:lineRule="auto"/>
        <w:rPr>
          <w:rFonts w:ascii="Nexa" w:hAnsi="Nexa" w:cs="Arial"/>
          <w:b/>
          <w:sz w:val="20"/>
          <w:lang w:val="en-NZ"/>
        </w:rPr>
      </w:pPr>
      <w:r w:rsidRPr="007D19AD">
        <w:rPr>
          <w:rFonts w:ascii="Nexa" w:hAnsi="Nexa" w:cs="Arial"/>
          <w:b/>
          <w:sz w:val="20"/>
          <w:lang w:val="en-NZ"/>
        </w:rPr>
        <w:t>Signed:_____________________________________________</w:t>
      </w:r>
    </w:p>
    <w:p w14:paraId="25542AF9" w14:textId="77777777" w:rsidR="00EB4EA7" w:rsidRPr="007D19AD" w:rsidRDefault="009B46CE" w:rsidP="009B46CE">
      <w:pPr>
        <w:pStyle w:val="Header"/>
        <w:tabs>
          <w:tab w:val="left" w:pos="567"/>
          <w:tab w:val="left" w:pos="1134"/>
          <w:tab w:val="left" w:pos="1701"/>
        </w:tabs>
        <w:spacing w:after="360" w:line="288" w:lineRule="auto"/>
        <w:rPr>
          <w:rFonts w:ascii="Nexa" w:hAnsi="Nexa" w:cs="Arial"/>
          <w:b/>
          <w:sz w:val="20"/>
        </w:rPr>
      </w:pPr>
      <w:r w:rsidRPr="007D19AD">
        <w:rPr>
          <w:rFonts w:ascii="Nexa" w:hAnsi="Nexa" w:cs="Arial"/>
          <w:b/>
          <w:sz w:val="20"/>
          <w:lang w:val="en-NZ"/>
        </w:rPr>
        <w:t>Date:_______________________________________________</w:t>
      </w:r>
    </w:p>
    <w:sectPr w:rsidR="00EB4EA7" w:rsidRPr="007D19AD" w:rsidSect="00B24F3F">
      <w:footerReference w:type="default" r:id="rId9"/>
      <w:pgSz w:w="11907" w:h="16840" w:code="9"/>
      <w:pgMar w:top="851" w:right="1134" w:bottom="567" w:left="1247"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CD1DE" w14:textId="77777777" w:rsidR="00A82EE1" w:rsidRDefault="00A82EE1">
      <w:r>
        <w:separator/>
      </w:r>
    </w:p>
  </w:endnote>
  <w:endnote w:type="continuationSeparator" w:id="0">
    <w:p w14:paraId="0A2E44A4" w14:textId="77777777" w:rsidR="00A82EE1" w:rsidRDefault="00A8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xa">
    <w:altName w:val="Cambria Math"/>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Mikado Light">
    <w:altName w:val="Arial"/>
    <w:panose1 w:val="00000000000000000000"/>
    <w:charset w:val="00"/>
    <w:family w:val="modern"/>
    <w:notTrueType/>
    <w:pitch w:val="variable"/>
    <w:sig w:usb0="A00000A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8AC1" w14:textId="77777777" w:rsidR="009B46CE" w:rsidRPr="009B46CE" w:rsidRDefault="009B46CE">
    <w:pPr>
      <w:pStyle w:val="Footer"/>
      <w:rPr>
        <w:rFonts w:asciiTheme="minorHAnsi" w:hAnsiTheme="minorHAnsi"/>
        <w:sz w:val="20"/>
      </w:rPr>
    </w:pPr>
    <w:r>
      <w:rPr>
        <w:rFonts w:asciiTheme="minorHAnsi" w:hAnsiTheme="minorHAnsi"/>
        <w:sz w:val="20"/>
      </w:rPr>
      <w:t>Last updated by the HR &amp; Recruitment Manager</w:t>
    </w:r>
    <w:r w:rsidRPr="009B46CE">
      <w:rPr>
        <w:rFonts w:asciiTheme="minorHAnsi" w:hAnsiTheme="minorHAnsi"/>
        <w:sz w:val="20"/>
      </w:rPr>
      <w:t xml:space="preserve">: </w:t>
    </w:r>
    <w:r w:rsidR="00702A18" w:rsidRPr="009B46CE">
      <w:rPr>
        <w:rFonts w:asciiTheme="minorHAnsi" w:hAnsiTheme="minorHAnsi"/>
        <w:sz w:val="20"/>
      </w:rPr>
      <w:fldChar w:fldCharType="begin"/>
    </w:r>
    <w:r w:rsidRPr="009B46CE">
      <w:rPr>
        <w:rFonts w:asciiTheme="minorHAnsi" w:hAnsiTheme="minorHAnsi"/>
        <w:sz w:val="20"/>
      </w:rPr>
      <w:instrText xml:space="preserve"> DATE \@ "d MMMM yyyy" </w:instrText>
    </w:r>
    <w:r w:rsidR="00702A18" w:rsidRPr="009B46CE">
      <w:rPr>
        <w:rFonts w:asciiTheme="minorHAnsi" w:hAnsiTheme="minorHAnsi"/>
        <w:sz w:val="20"/>
      </w:rPr>
      <w:fldChar w:fldCharType="separate"/>
    </w:r>
    <w:r w:rsidR="00292D39">
      <w:rPr>
        <w:rFonts w:asciiTheme="minorHAnsi" w:hAnsiTheme="minorHAnsi"/>
        <w:noProof/>
        <w:sz w:val="20"/>
      </w:rPr>
      <w:t>30 December 2022</w:t>
    </w:r>
    <w:r w:rsidR="00702A18" w:rsidRPr="009B46CE">
      <w:rPr>
        <w:rFonts w:asciiTheme="minorHAnsi" w:hAnsiTheme="minorHAnsi"/>
        <w:sz w:val="20"/>
      </w:rPr>
      <w:fldChar w:fldCharType="end"/>
    </w:r>
  </w:p>
  <w:p w14:paraId="50EFFC2F" w14:textId="77777777" w:rsidR="009B46CE" w:rsidRDefault="009B4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0110" w14:textId="77777777" w:rsidR="00A82EE1" w:rsidRDefault="00A82EE1">
      <w:r>
        <w:separator/>
      </w:r>
    </w:p>
  </w:footnote>
  <w:footnote w:type="continuationSeparator" w:id="0">
    <w:p w14:paraId="31F0F483" w14:textId="77777777" w:rsidR="00A82EE1" w:rsidRDefault="00A82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2ED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3C578D"/>
    <w:multiLevelType w:val="hybridMultilevel"/>
    <w:tmpl w:val="9A1A4BEC"/>
    <w:lvl w:ilvl="0" w:tplc="C7A21CD6">
      <w:start w:val="1"/>
      <w:numFmt w:val="bullet"/>
      <w:lvlText w:val=""/>
      <w:lvlJc w:val="left"/>
      <w:pPr>
        <w:ind w:left="720" w:hanging="360"/>
      </w:pPr>
      <w:rPr>
        <w:rFonts w:ascii="Symbol" w:eastAsia="Times New Roman" w:hAnsi="Symbol" w:cs="Tahom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B25EAF"/>
    <w:multiLevelType w:val="hybridMultilevel"/>
    <w:tmpl w:val="71344B94"/>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BA2E62"/>
    <w:multiLevelType w:val="hybridMultilevel"/>
    <w:tmpl w:val="2DD0E80C"/>
    <w:lvl w:ilvl="0" w:tplc="568215E8">
      <w:start w:val="1"/>
      <w:numFmt w:val="bullet"/>
      <w:lvlText w:val=""/>
      <w:lvlJc w:val="left"/>
      <w:pPr>
        <w:tabs>
          <w:tab w:val="num" w:pos="720"/>
        </w:tabs>
        <w:ind w:left="720" w:hanging="360"/>
      </w:pPr>
      <w:rPr>
        <w:rFonts w:ascii="Symbol" w:hAnsi="Symbol" w:hint="default"/>
      </w:rPr>
    </w:lvl>
    <w:lvl w:ilvl="1" w:tplc="E3B06E92" w:tentative="1">
      <w:start w:val="1"/>
      <w:numFmt w:val="bullet"/>
      <w:lvlText w:val="o"/>
      <w:lvlJc w:val="left"/>
      <w:pPr>
        <w:tabs>
          <w:tab w:val="num" w:pos="1440"/>
        </w:tabs>
        <w:ind w:left="1440" w:hanging="360"/>
      </w:pPr>
      <w:rPr>
        <w:rFonts w:ascii="Courier New" w:hAnsi="Courier New" w:hint="default"/>
      </w:rPr>
    </w:lvl>
    <w:lvl w:ilvl="2" w:tplc="69BE3086" w:tentative="1">
      <w:start w:val="1"/>
      <w:numFmt w:val="bullet"/>
      <w:lvlText w:val=""/>
      <w:lvlJc w:val="left"/>
      <w:pPr>
        <w:tabs>
          <w:tab w:val="num" w:pos="2160"/>
        </w:tabs>
        <w:ind w:left="2160" w:hanging="360"/>
      </w:pPr>
      <w:rPr>
        <w:rFonts w:ascii="Wingdings" w:hAnsi="Wingdings" w:hint="default"/>
      </w:rPr>
    </w:lvl>
    <w:lvl w:ilvl="3" w:tplc="F90E102A" w:tentative="1">
      <w:start w:val="1"/>
      <w:numFmt w:val="bullet"/>
      <w:lvlText w:val=""/>
      <w:lvlJc w:val="left"/>
      <w:pPr>
        <w:tabs>
          <w:tab w:val="num" w:pos="2880"/>
        </w:tabs>
        <w:ind w:left="2880" w:hanging="360"/>
      </w:pPr>
      <w:rPr>
        <w:rFonts w:ascii="Symbol" w:hAnsi="Symbol" w:hint="default"/>
      </w:rPr>
    </w:lvl>
    <w:lvl w:ilvl="4" w:tplc="6428C2F8" w:tentative="1">
      <w:start w:val="1"/>
      <w:numFmt w:val="bullet"/>
      <w:lvlText w:val="o"/>
      <w:lvlJc w:val="left"/>
      <w:pPr>
        <w:tabs>
          <w:tab w:val="num" w:pos="3600"/>
        </w:tabs>
        <w:ind w:left="3600" w:hanging="360"/>
      </w:pPr>
      <w:rPr>
        <w:rFonts w:ascii="Courier New" w:hAnsi="Courier New" w:hint="default"/>
      </w:rPr>
    </w:lvl>
    <w:lvl w:ilvl="5" w:tplc="518CC7D6" w:tentative="1">
      <w:start w:val="1"/>
      <w:numFmt w:val="bullet"/>
      <w:lvlText w:val=""/>
      <w:lvlJc w:val="left"/>
      <w:pPr>
        <w:tabs>
          <w:tab w:val="num" w:pos="4320"/>
        </w:tabs>
        <w:ind w:left="4320" w:hanging="360"/>
      </w:pPr>
      <w:rPr>
        <w:rFonts w:ascii="Wingdings" w:hAnsi="Wingdings" w:hint="default"/>
      </w:rPr>
    </w:lvl>
    <w:lvl w:ilvl="6" w:tplc="FD80ADC4" w:tentative="1">
      <w:start w:val="1"/>
      <w:numFmt w:val="bullet"/>
      <w:lvlText w:val=""/>
      <w:lvlJc w:val="left"/>
      <w:pPr>
        <w:tabs>
          <w:tab w:val="num" w:pos="5040"/>
        </w:tabs>
        <w:ind w:left="5040" w:hanging="360"/>
      </w:pPr>
      <w:rPr>
        <w:rFonts w:ascii="Symbol" w:hAnsi="Symbol" w:hint="default"/>
      </w:rPr>
    </w:lvl>
    <w:lvl w:ilvl="7" w:tplc="EDC2DBEE" w:tentative="1">
      <w:start w:val="1"/>
      <w:numFmt w:val="bullet"/>
      <w:lvlText w:val="o"/>
      <w:lvlJc w:val="left"/>
      <w:pPr>
        <w:tabs>
          <w:tab w:val="num" w:pos="5760"/>
        </w:tabs>
        <w:ind w:left="5760" w:hanging="360"/>
      </w:pPr>
      <w:rPr>
        <w:rFonts w:ascii="Courier New" w:hAnsi="Courier New" w:hint="default"/>
      </w:rPr>
    </w:lvl>
    <w:lvl w:ilvl="8" w:tplc="BA327F8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8340F2"/>
    <w:multiLevelType w:val="hybridMultilevel"/>
    <w:tmpl w:val="8998F5DA"/>
    <w:lvl w:ilvl="0" w:tplc="4670CC82">
      <w:start w:val="1"/>
      <w:numFmt w:val="bullet"/>
      <w:lvlText w:val=""/>
      <w:lvlJc w:val="left"/>
      <w:pPr>
        <w:tabs>
          <w:tab w:val="num" w:pos="720"/>
        </w:tabs>
        <w:ind w:left="720" w:hanging="360"/>
      </w:pPr>
      <w:rPr>
        <w:rFonts w:ascii="Symbol" w:hAnsi="Symbol" w:hint="default"/>
      </w:rPr>
    </w:lvl>
    <w:lvl w:ilvl="1" w:tplc="3FA877B6" w:tentative="1">
      <w:start w:val="1"/>
      <w:numFmt w:val="bullet"/>
      <w:lvlText w:val="o"/>
      <w:lvlJc w:val="left"/>
      <w:pPr>
        <w:tabs>
          <w:tab w:val="num" w:pos="1440"/>
        </w:tabs>
        <w:ind w:left="1440" w:hanging="360"/>
      </w:pPr>
      <w:rPr>
        <w:rFonts w:ascii="Courier New" w:hAnsi="Courier New" w:hint="default"/>
      </w:rPr>
    </w:lvl>
    <w:lvl w:ilvl="2" w:tplc="232A4CF0" w:tentative="1">
      <w:start w:val="1"/>
      <w:numFmt w:val="bullet"/>
      <w:lvlText w:val=""/>
      <w:lvlJc w:val="left"/>
      <w:pPr>
        <w:tabs>
          <w:tab w:val="num" w:pos="2160"/>
        </w:tabs>
        <w:ind w:left="2160" w:hanging="360"/>
      </w:pPr>
      <w:rPr>
        <w:rFonts w:ascii="Wingdings" w:hAnsi="Wingdings" w:hint="default"/>
      </w:rPr>
    </w:lvl>
    <w:lvl w:ilvl="3" w:tplc="11FC5CCC" w:tentative="1">
      <w:start w:val="1"/>
      <w:numFmt w:val="bullet"/>
      <w:lvlText w:val=""/>
      <w:lvlJc w:val="left"/>
      <w:pPr>
        <w:tabs>
          <w:tab w:val="num" w:pos="2880"/>
        </w:tabs>
        <w:ind w:left="2880" w:hanging="360"/>
      </w:pPr>
      <w:rPr>
        <w:rFonts w:ascii="Symbol" w:hAnsi="Symbol" w:hint="default"/>
      </w:rPr>
    </w:lvl>
    <w:lvl w:ilvl="4" w:tplc="64CC3A9E" w:tentative="1">
      <w:start w:val="1"/>
      <w:numFmt w:val="bullet"/>
      <w:lvlText w:val="o"/>
      <w:lvlJc w:val="left"/>
      <w:pPr>
        <w:tabs>
          <w:tab w:val="num" w:pos="3600"/>
        </w:tabs>
        <w:ind w:left="3600" w:hanging="360"/>
      </w:pPr>
      <w:rPr>
        <w:rFonts w:ascii="Courier New" w:hAnsi="Courier New" w:hint="default"/>
      </w:rPr>
    </w:lvl>
    <w:lvl w:ilvl="5" w:tplc="0F8020CC" w:tentative="1">
      <w:start w:val="1"/>
      <w:numFmt w:val="bullet"/>
      <w:lvlText w:val=""/>
      <w:lvlJc w:val="left"/>
      <w:pPr>
        <w:tabs>
          <w:tab w:val="num" w:pos="4320"/>
        </w:tabs>
        <w:ind w:left="4320" w:hanging="360"/>
      </w:pPr>
      <w:rPr>
        <w:rFonts w:ascii="Wingdings" w:hAnsi="Wingdings" w:hint="default"/>
      </w:rPr>
    </w:lvl>
    <w:lvl w:ilvl="6" w:tplc="B34C0640" w:tentative="1">
      <w:start w:val="1"/>
      <w:numFmt w:val="bullet"/>
      <w:lvlText w:val=""/>
      <w:lvlJc w:val="left"/>
      <w:pPr>
        <w:tabs>
          <w:tab w:val="num" w:pos="5040"/>
        </w:tabs>
        <w:ind w:left="5040" w:hanging="360"/>
      </w:pPr>
      <w:rPr>
        <w:rFonts w:ascii="Symbol" w:hAnsi="Symbol" w:hint="default"/>
      </w:rPr>
    </w:lvl>
    <w:lvl w:ilvl="7" w:tplc="2E3053DC" w:tentative="1">
      <w:start w:val="1"/>
      <w:numFmt w:val="bullet"/>
      <w:lvlText w:val="o"/>
      <w:lvlJc w:val="left"/>
      <w:pPr>
        <w:tabs>
          <w:tab w:val="num" w:pos="5760"/>
        </w:tabs>
        <w:ind w:left="5760" w:hanging="360"/>
      </w:pPr>
      <w:rPr>
        <w:rFonts w:ascii="Courier New" w:hAnsi="Courier New" w:hint="default"/>
      </w:rPr>
    </w:lvl>
    <w:lvl w:ilvl="8" w:tplc="9F00417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A66955"/>
    <w:multiLevelType w:val="hybridMultilevel"/>
    <w:tmpl w:val="484A92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210195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7CD25C9"/>
    <w:multiLevelType w:val="hybridMultilevel"/>
    <w:tmpl w:val="A080D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C381876"/>
    <w:multiLevelType w:val="hybridMultilevel"/>
    <w:tmpl w:val="198EDAE4"/>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8F29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3D44B8"/>
    <w:multiLevelType w:val="hybridMultilevel"/>
    <w:tmpl w:val="1A404B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6B92334"/>
    <w:multiLevelType w:val="hybridMultilevel"/>
    <w:tmpl w:val="92D688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C2D4C85"/>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232079378">
    <w:abstractNumId w:val="4"/>
  </w:num>
  <w:num w:numId="2" w16cid:durableId="150410669">
    <w:abstractNumId w:val="3"/>
  </w:num>
  <w:num w:numId="3" w16cid:durableId="84302009">
    <w:abstractNumId w:val="7"/>
  </w:num>
  <w:num w:numId="4" w16cid:durableId="1582174738">
    <w:abstractNumId w:val="11"/>
  </w:num>
  <w:num w:numId="5" w16cid:durableId="152649260">
    <w:abstractNumId w:val="1"/>
  </w:num>
  <w:num w:numId="6" w16cid:durableId="1783183620">
    <w:abstractNumId w:val="12"/>
  </w:num>
  <w:num w:numId="7" w16cid:durableId="726339786">
    <w:abstractNumId w:val="9"/>
  </w:num>
  <w:num w:numId="8" w16cid:durableId="332949768">
    <w:abstractNumId w:val="6"/>
  </w:num>
  <w:num w:numId="9" w16cid:durableId="1402868565">
    <w:abstractNumId w:val="0"/>
  </w:num>
  <w:num w:numId="10" w16cid:durableId="87047193">
    <w:abstractNumId w:val="2"/>
  </w:num>
  <w:num w:numId="11" w16cid:durableId="1384064019">
    <w:abstractNumId w:val="8"/>
  </w:num>
  <w:num w:numId="12" w16cid:durableId="534005779">
    <w:abstractNumId w:val="5"/>
  </w:num>
  <w:num w:numId="13" w16cid:durableId="35246024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6526"/>
    <w:rsid w:val="00037F41"/>
    <w:rsid w:val="00044B7C"/>
    <w:rsid w:val="0005039E"/>
    <w:rsid w:val="000E38A1"/>
    <w:rsid w:val="001043D3"/>
    <w:rsid w:val="001344E0"/>
    <w:rsid w:val="0019550F"/>
    <w:rsid w:val="001B3CA3"/>
    <w:rsid w:val="001C75DC"/>
    <w:rsid w:val="001E7452"/>
    <w:rsid w:val="00205623"/>
    <w:rsid w:val="00227D95"/>
    <w:rsid w:val="00254C6B"/>
    <w:rsid w:val="002551C4"/>
    <w:rsid w:val="002664E5"/>
    <w:rsid w:val="00271707"/>
    <w:rsid w:val="002732E6"/>
    <w:rsid w:val="00274BD6"/>
    <w:rsid w:val="00282F1C"/>
    <w:rsid w:val="00292D39"/>
    <w:rsid w:val="002A3061"/>
    <w:rsid w:val="002D2E42"/>
    <w:rsid w:val="00334AD6"/>
    <w:rsid w:val="00346BD0"/>
    <w:rsid w:val="003607C2"/>
    <w:rsid w:val="003B7B08"/>
    <w:rsid w:val="003D18DA"/>
    <w:rsid w:val="00404617"/>
    <w:rsid w:val="00410E33"/>
    <w:rsid w:val="00426C5D"/>
    <w:rsid w:val="0045047A"/>
    <w:rsid w:val="004D0332"/>
    <w:rsid w:val="004E7CBA"/>
    <w:rsid w:val="00520818"/>
    <w:rsid w:val="00563A49"/>
    <w:rsid w:val="005C116B"/>
    <w:rsid w:val="005F1E03"/>
    <w:rsid w:val="00600CC2"/>
    <w:rsid w:val="00601D83"/>
    <w:rsid w:val="0067009C"/>
    <w:rsid w:val="00687BE3"/>
    <w:rsid w:val="006A7956"/>
    <w:rsid w:val="006E0BD4"/>
    <w:rsid w:val="006F10C3"/>
    <w:rsid w:val="00702A18"/>
    <w:rsid w:val="00761E59"/>
    <w:rsid w:val="007A02D2"/>
    <w:rsid w:val="007C0CB6"/>
    <w:rsid w:val="007D19AD"/>
    <w:rsid w:val="007D1E6E"/>
    <w:rsid w:val="00822F8B"/>
    <w:rsid w:val="008300FC"/>
    <w:rsid w:val="008416A6"/>
    <w:rsid w:val="0086494C"/>
    <w:rsid w:val="008C27DB"/>
    <w:rsid w:val="00940D46"/>
    <w:rsid w:val="009932FD"/>
    <w:rsid w:val="009B46CE"/>
    <w:rsid w:val="009C1EA8"/>
    <w:rsid w:val="009C2628"/>
    <w:rsid w:val="00A61E6F"/>
    <w:rsid w:val="00A82EE1"/>
    <w:rsid w:val="00B01ED5"/>
    <w:rsid w:val="00B24F3F"/>
    <w:rsid w:val="00B30278"/>
    <w:rsid w:val="00B66526"/>
    <w:rsid w:val="00BD17B7"/>
    <w:rsid w:val="00C0259C"/>
    <w:rsid w:val="00C162C7"/>
    <w:rsid w:val="00C23620"/>
    <w:rsid w:val="00C36F9A"/>
    <w:rsid w:val="00C40FE4"/>
    <w:rsid w:val="00C64048"/>
    <w:rsid w:val="00C768C0"/>
    <w:rsid w:val="00C80007"/>
    <w:rsid w:val="00CE63A1"/>
    <w:rsid w:val="00D10004"/>
    <w:rsid w:val="00D409F0"/>
    <w:rsid w:val="00D43903"/>
    <w:rsid w:val="00D56690"/>
    <w:rsid w:val="00D760A4"/>
    <w:rsid w:val="00DB265A"/>
    <w:rsid w:val="00DB7BDA"/>
    <w:rsid w:val="00E26506"/>
    <w:rsid w:val="00E37C0A"/>
    <w:rsid w:val="00E44B23"/>
    <w:rsid w:val="00E44FA6"/>
    <w:rsid w:val="00E64F89"/>
    <w:rsid w:val="00E66C01"/>
    <w:rsid w:val="00E7626D"/>
    <w:rsid w:val="00E935FB"/>
    <w:rsid w:val="00EB409B"/>
    <w:rsid w:val="00EB4EA7"/>
    <w:rsid w:val="00F43BD6"/>
    <w:rsid w:val="00F55A24"/>
    <w:rsid w:val="00F6132F"/>
    <w:rsid w:val="00F74FF7"/>
    <w:rsid w:val="00F94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6FE88"/>
  <w15:docId w15:val="{2D10B96B-3B75-44EF-86CB-6A86192F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F3F"/>
    <w:rPr>
      <w:rFonts w:ascii="Arial" w:hAnsi="Arial"/>
      <w:sz w:val="24"/>
      <w:lang w:val="en-AU"/>
    </w:rPr>
  </w:style>
  <w:style w:type="paragraph" w:styleId="Heading1">
    <w:name w:val="heading 1"/>
    <w:basedOn w:val="Normal"/>
    <w:next w:val="NormalIndent"/>
    <w:qFormat/>
    <w:rsid w:val="00B24F3F"/>
    <w:pPr>
      <w:keepNext/>
      <w:tabs>
        <w:tab w:val="left" w:pos="851"/>
      </w:tabs>
      <w:outlineLvl w:val="0"/>
    </w:pPr>
    <w:rPr>
      <w:b/>
      <w:caps/>
    </w:rPr>
  </w:style>
  <w:style w:type="paragraph" w:styleId="Heading2">
    <w:name w:val="heading 2"/>
    <w:basedOn w:val="Normal"/>
    <w:next w:val="NormalIndent"/>
    <w:qFormat/>
    <w:rsid w:val="00B24F3F"/>
    <w:pPr>
      <w:keepNext/>
      <w:tabs>
        <w:tab w:val="left" w:pos="851"/>
      </w:tabs>
      <w:outlineLvl w:val="1"/>
    </w:pPr>
    <w:rPr>
      <w:b/>
    </w:rPr>
  </w:style>
  <w:style w:type="paragraph" w:styleId="Heading3">
    <w:name w:val="heading 3"/>
    <w:basedOn w:val="Normal"/>
    <w:next w:val="NormalIndent"/>
    <w:qFormat/>
    <w:rsid w:val="00B24F3F"/>
    <w:pPr>
      <w:keepNext/>
      <w:tabs>
        <w:tab w:val="left" w:pos="851"/>
      </w:tabs>
      <w:outlineLvl w:val="2"/>
    </w:pPr>
  </w:style>
  <w:style w:type="paragraph" w:styleId="Heading4">
    <w:name w:val="heading 4"/>
    <w:basedOn w:val="Normal"/>
    <w:next w:val="Normal"/>
    <w:qFormat/>
    <w:rsid w:val="00B24F3F"/>
    <w:pPr>
      <w:keepNext/>
      <w:jc w:val="both"/>
      <w:outlineLvl w:val="3"/>
    </w:pPr>
    <w:rPr>
      <w:b/>
      <w:bCs/>
      <w:sz w:val="20"/>
    </w:rPr>
  </w:style>
  <w:style w:type="paragraph" w:styleId="Heading5">
    <w:name w:val="heading 5"/>
    <w:basedOn w:val="Normal"/>
    <w:next w:val="Normal"/>
    <w:qFormat/>
    <w:rsid w:val="00B24F3F"/>
    <w:pPr>
      <w:keepNext/>
      <w:tabs>
        <w:tab w:val="left" w:pos="2835"/>
        <w:tab w:val="left" w:pos="5954"/>
        <w:tab w:val="left" w:pos="7088"/>
      </w:tabs>
      <w:outlineLvl w:val="4"/>
    </w:pPr>
    <w:rPr>
      <w:rFonts w:ascii="Tahoma" w:hAnsi="Tahoma"/>
      <w:b/>
      <w:sz w:val="22"/>
    </w:rPr>
  </w:style>
  <w:style w:type="paragraph" w:styleId="Heading6">
    <w:name w:val="heading 6"/>
    <w:basedOn w:val="Normal"/>
    <w:next w:val="Normal"/>
    <w:qFormat/>
    <w:rsid w:val="00B24F3F"/>
    <w:pPr>
      <w:keepNext/>
      <w:jc w:val="both"/>
      <w:outlineLvl w:val="5"/>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24F3F"/>
    <w:pPr>
      <w:tabs>
        <w:tab w:val="center" w:pos="4153"/>
        <w:tab w:val="right" w:pos="8306"/>
      </w:tabs>
    </w:pPr>
  </w:style>
  <w:style w:type="paragraph" w:styleId="NormalIndent">
    <w:name w:val="Normal Indent"/>
    <w:basedOn w:val="Normal"/>
    <w:rsid w:val="00B24F3F"/>
    <w:pPr>
      <w:ind w:left="851"/>
      <w:jc w:val="both"/>
    </w:pPr>
  </w:style>
  <w:style w:type="paragraph" w:styleId="Footer">
    <w:name w:val="footer"/>
    <w:basedOn w:val="Normal"/>
    <w:link w:val="FooterChar"/>
    <w:uiPriority w:val="99"/>
    <w:rsid w:val="00B24F3F"/>
    <w:pPr>
      <w:tabs>
        <w:tab w:val="center" w:pos="4153"/>
        <w:tab w:val="right" w:pos="8306"/>
      </w:tabs>
    </w:pPr>
  </w:style>
  <w:style w:type="character" w:styleId="PageNumber">
    <w:name w:val="page number"/>
    <w:basedOn w:val="DefaultParagraphFont"/>
    <w:rsid w:val="00B24F3F"/>
  </w:style>
  <w:style w:type="paragraph" w:customStyle="1" w:styleId="CompanyName">
    <w:name w:val="Company Name"/>
    <w:basedOn w:val="Normal"/>
    <w:rsid w:val="00B24F3F"/>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lang w:val="en-US"/>
    </w:rPr>
  </w:style>
  <w:style w:type="paragraph" w:styleId="BodyText">
    <w:name w:val="Body Text"/>
    <w:basedOn w:val="Normal"/>
    <w:link w:val="BodyTextChar"/>
    <w:rsid w:val="00B24F3F"/>
    <w:rPr>
      <w:rFonts w:ascii="Tahoma" w:hAnsi="Tahoma"/>
      <w:sz w:val="20"/>
    </w:rPr>
  </w:style>
  <w:style w:type="paragraph" w:styleId="Caption">
    <w:name w:val="caption"/>
    <w:basedOn w:val="Normal"/>
    <w:next w:val="Normal"/>
    <w:qFormat/>
    <w:rsid w:val="00B24F3F"/>
    <w:pPr>
      <w:tabs>
        <w:tab w:val="left" w:pos="2835"/>
        <w:tab w:val="left" w:pos="5954"/>
        <w:tab w:val="left" w:pos="7088"/>
      </w:tabs>
    </w:pPr>
    <w:rPr>
      <w:rFonts w:ascii="Tahoma" w:hAnsi="Tahoma"/>
      <w:b/>
    </w:rPr>
  </w:style>
  <w:style w:type="paragraph" w:styleId="BalloonText">
    <w:name w:val="Balloon Text"/>
    <w:basedOn w:val="Normal"/>
    <w:semiHidden/>
    <w:rsid w:val="00B24F3F"/>
    <w:rPr>
      <w:rFonts w:ascii="Tahoma" w:hAnsi="Tahoma" w:cs="Tahoma"/>
      <w:sz w:val="16"/>
      <w:szCs w:val="16"/>
    </w:rPr>
  </w:style>
  <w:style w:type="character" w:customStyle="1" w:styleId="BodyTextChar">
    <w:name w:val="Body Text Char"/>
    <w:basedOn w:val="DefaultParagraphFont"/>
    <w:link w:val="BodyText"/>
    <w:rsid w:val="0045047A"/>
    <w:rPr>
      <w:rFonts w:ascii="Tahoma" w:hAnsi="Tahoma"/>
      <w:lang w:val="en-AU"/>
    </w:rPr>
  </w:style>
  <w:style w:type="character" w:customStyle="1" w:styleId="HeaderChar">
    <w:name w:val="Header Char"/>
    <w:basedOn w:val="DefaultParagraphFont"/>
    <w:link w:val="Header"/>
    <w:rsid w:val="00D409F0"/>
    <w:rPr>
      <w:rFonts w:ascii="Arial" w:hAnsi="Arial"/>
      <w:sz w:val="24"/>
      <w:lang w:val="en-AU"/>
    </w:rPr>
  </w:style>
  <w:style w:type="paragraph" w:styleId="ListParagraph">
    <w:name w:val="List Paragraph"/>
    <w:basedOn w:val="Normal"/>
    <w:uiPriority w:val="34"/>
    <w:qFormat/>
    <w:rsid w:val="003607C2"/>
    <w:pPr>
      <w:ind w:left="720"/>
      <w:contextualSpacing/>
    </w:pPr>
  </w:style>
  <w:style w:type="paragraph" w:styleId="NoSpacing">
    <w:name w:val="No Spacing"/>
    <w:uiPriority w:val="1"/>
    <w:qFormat/>
    <w:rsid w:val="00C80007"/>
    <w:rPr>
      <w:rFonts w:ascii="Arial" w:hAnsi="Arial"/>
      <w:sz w:val="24"/>
      <w:lang w:val="en-AU"/>
    </w:rPr>
  </w:style>
  <w:style w:type="character" w:customStyle="1" w:styleId="FooterChar">
    <w:name w:val="Footer Char"/>
    <w:basedOn w:val="DefaultParagraphFont"/>
    <w:link w:val="Footer"/>
    <w:uiPriority w:val="99"/>
    <w:rsid w:val="009B46CE"/>
    <w:rPr>
      <w:rFonts w:ascii="Arial" w:hAnsi="Arial"/>
      <w:sz w:val="24"/>
      <w:lang w:val="en-AU"/>
    </w:rPr>
  </w:style>
  <w:style w:type="paragraph" w:customStyle="1" w:styleId="NoNum">
    <w:name w:val="NoNum"/>
    <w:basedOn w:val="Normal"/>
    <w:rsid w:val="00C23620"/>
    <w:pPr>
      <w:tabs>
        <w:tab w:val="left" w:pos="851"/>
        <w:tab w:val="left" w:pos="1701"/>
        <w:tab w:val="left" w:pos="2665"/>
        <w:tab w:val="left" w:pos="3515"/>
        <w:tab w:val="left" w:pos="4366"/>
      </w:tabs>
      <w:jc w:val="both"/>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8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A817A-6809-4DAA-89C0-22DAB07E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Company Name, address &amp; logo</vt:lpstr>
    </vt:vector>
  </TitlesOfParts>
  <Company>Strategic Human Resources</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 address &amp; logo</dc:title>
  <dc:creator>PC159</dc:creator>
  <cp:lastModifiedBy>Rachel Rose</cp:lastModifiedBy>
  <cp:revision>3</cp:revision>
  <cp:lastPrinted>2014-09-19T03:01:00Z</cp:lastPrinted>
  <dcterms:created xsi:type="dcterms:W3CDTF">2019-11-05T01:22:00Z</dcterms:created>
  <dcterms:modified xsi:type="dcterms:W3CDTF">2022-12-30T02:20:00Z</dcterms:modified>
</cp:coreProperties>
</file>