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2308E" w14:textId="77777777" w:rsidR="00EB4EA7" w:rsidRPr="00D760A4" w:rsidRDefault="00254C6B" w:rsidP="00A953AF">
      <w:pPr>
        <w:pStyle w:val="Heading2"/>
        <w:rPr>
          <w:rFonts w:cs="Arial"/>
          <w:lang w:val="en-NZ"/>
        </w:rPr>
      </w:pPr>
      <w:r w:rsidRPr="00D760A4">
        <w:rPr>
          <w:noProof/>
          <w:lang w:val="en-NZ" w:eastAsia="en-NZ"/>
        </w:rPr>
        <w:drawing>
          <wp:anchor distT="0" distB="0" distL="114300" distR="114300" simplePos="0" relativeHeight="251659776" behindDoc="1" locked="0" layoutInCell="1" allowOverlap="1" wp14:anchorId="0DFCBCAF" wp14:editId="33DF4663">
            <wp:simplePos x="0" y="0"/>
            <wp:positionH relativeFrom="column">
              <wp:posOffset>4153535</wp:posOffset>
            </wp:positionH>
            <wp:positionV relativeFrom="paragraph">
              <wp:posOffset>-113665</wp:posOffset>
            </wp:positionV>
            <wp:extent cx="2061210" cy="586740"/>
            <wp:effectExtent l="0" t="0" r="0" b="0"/>
            <wp:wrapTight wrapText="bothSides">
              <wp:wrapPolygon edited="0">
                <wp:start x="0" y="0"/>
                <wp:lineTo x="0" y="21039"/>
                <wp:lineTo x="21360" y="21039"/>
                <wp:lineTo x="21360" y="0"/>
                <wp:lineTo x="0" y="0"/>
              </wp:wrapPolygon>
            </wp:wrapTight>
            <wp:docPr id="3" name="Picture 2" descr="Q:\Human Resources\Forms and Templates\Templates\Branding\Southern Discoveries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Human Resources\Forms and Templates\Templates\Branding\Southern Discoveries Logo Horizont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1210" cy="586740"/>
                    </a:xfrm>
                    <a:prstGeom prst="rect">
                      <a:avLst/>
                    </a:prstGeom>
                    <a:noFill/>
                    <a:ln w="9525">
                      <a:noFill/>
                      <a:miter lim="800000"/>
                      <a:headEnd/>
                      <a:tailEnd/>
                    </a:ln>
                  </pic:spPr>
                </pic:pic>
              </a:graphicData>
            </a:graphic>
          </wp:anchor>
        </w:drawing>
      </w:r>
    </w:p>
    <w:p w14:paraId="765D7972" w14:textId="77777777" w:rsidR="00EB4EA7" w:rsidRPr="00044B7C" w:rsidRDefault="00EB4EA7" w:rsidP="00EB4EA7">
      <w:pPr>
        <w:pStyle w:val="Header"/>
        <w:tabs>
          <w:tab w:val="clear" w:pos="4153"/>
          <w:tab w:val="clear" w:pos="8306"/>
        </w:tabs>
        <w:jc w:val="center"/>
        <w:rPr>
          <w:rFonts w:ascii="Nexa" w:hAnsi="Nexa"/>
          <w:sz w:val="20"/>
        </w:rPr>
      </w:pPr>
    </w:p>
    <w:p w14:paraId="7B08FDA7" w14:textId="77777777" w:rsidR="00EB4EA7" w:rsidRPr="001304B1" w:rsidRDefault="0019550F" w:rsidP="00254C6B">
      <w:pPr>
        <w:pStyle w:val="Header"/>
        <w:tabs>
          <w:tab w:val="clear" w:pos="4153"/>
          <w:tab w:val="clear" w:pos="8306"/>
        </w:tabs>
        <w:jc w:val="right"/>
        <w:rPr>
          <w:rFonts w:asciiTheme="minorHAnsi" w:hAnsiTheme="minorHAnsi" w:cstheme="minorHAnsi"/>
          <w:i/>
          <w:sz w:val="20"/>
        </w:rPr>
      </w:pPr>
      <w:r w:rsidRPr="001304B1">
        <w:rPr>
          <w:rFonts w:asciiTheme="minorHAnsi" w:hAnsiTheme="minorHAnsi" w:cstheme="minorHAnsi"/>
          <w:snapToGrid w:val="0"/>
          <w:color w:val="000000"/>
          <w:w w:val="0"/>
          <w:sz w:val="20"/>
          <w:u w:color="000000"/>
          <w:bdr w:val="none" w:sz="0" w:space="0" w:color="000000"/>
          <w:shd w:val="clear" w:color="000000" w:fill="000000"/>
        </w:rPr>
        <w:t xml:space="preserve"> </w:t>
      </w:r>
    </w:p>
    <w:p w14:paraId="22F7D798" w14:textId="77777777" w:rsidR="00EB4EA7" w:rsidRPr="001304B1" w:rsidRDefault="00EB4EA7"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Theme="minorHAnsi" w:hAnsiTheme="minorHAnsi" w:cstheme="minorHAnsi"/>
          <w:sz w:val="20"/>
        </w:rPr>
      </w:pPr>
    </w:p>
    <w:p w14:paraId="1916B9AA" w14:textId="77777777" w:rsidR="00254C6B" w:rsidRPr="001304B1"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Theme="minorHAnsi" w:hAnsiTheme="minorHAnsi" w:cstheme="minorHAnsi"/>
          <w:sz w:val="20"/>
        </w:rPr>
      </w:pPr>
    </w:p>
    <w:p w14:paraId="17DD6143" w14:textId="77777777" w:rsidR="00254C6B" w:rsidRPr="001304B1"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Theme="minorHAnsi" w:hAnsiTheme="minorHAnsi" w:cstheme="minorHAnsi"/>
          <w:b/>
        </w:rPr>
      </w:pPr>
      <w:r w:rsidRPr="001304B1">
        <w:rPr>
          <w:rFonts w:asciiTheme="minorHAnsi" w:hAnsiTheme="minorHAnsi" w:cstheme="minorHAnsi"/>
          <w:b/>
        </w:rPr>
        <w:t>JOB DESCRIPTION</w:t>
      </w:r>
    </w:p>
    <w:p w14:paraId="22E90B27" w14:textId="77777777" w:rsidR="00254C6B" w:rsidRPr="001304B1"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Theme="minorHAnsi" w:hAnsiTheme="minorHAnsi" w:cstheme="minorHAnsi"/>
          <w:b/>
          <w:sz w:val="20"/>
        </w:rPr>
      </w:pPr>
    </w:p>
    <w:p w14:paraId="615D9967" w14:textId="77777777" w:rsidR="00254C6B" w:rsidRPr="001304B1" w:rsidRDefault="00254C6B" w:rsidP="00EB4EA7">
      <w:pPr>
        <w:pStyle w:val="CompanyName"/>
        <w:framePr w:w="0" w:hSpace="0" w:vSpace="0" w:wrap="auto" w:vAnchor="margin" w:hAnchor="text" w:xAlign="left" w:yAlign="inline"/>
        <w:pBdr>
          <w:top w:val="none" w:sz="0" w:space="0" w:color="auto"/>
          <w:left w:val="none" w:sz="0" w:space="0" w:color="auto"/>
          <w:bottom w:val="none" w:sz="0" w:space="0" w:color="auto"/>
          <w:right w:val="none" w:sz="0" w:space="0" w:color="auto"/>
        </w:pBdr>
        <w:shd w:val="clear" w:color="auto" w:fill="auto"/>
        <w:spacing w:line="240" w:lineRule="auto"/>
        <w:rPr>
          <w:rFonts w:asciiTheme="minorHAnsi" w:hAnsiTheme="minorHAnsi" w:cstheme="minorHAnsi"/>
          <w:b/>
          <w:sz w:val="20"/>
        </w:rPr>
      </w:pPr>
    </w:p>
    <w:tbl>
      <w:tblPr>
        <w:tblW w:w="0" w:type="auto"/>
        <w:tblBorders>
          <w:top w:val="single" w:sz="18" w:space="0" w:color="auto"/>
        </w:tblBorders>
        <w:tblLayout w:type="fixed"/>
        <w:tblLook w:val="0000" w:firstRow="0" w:lastRow="0" w:firstColumn="0" w:lastColumn="0" w:noHBand="0" w:noVBand="0"/>
      </w:tblPr>
      <w:tblGrid>
        <w:gridCol w:w="8886"/>
      </w:tblGrid>
      <w:tr w:rsidR="00EB4EA7" w:rsidRPr="001304B1" w14:paraId="5DECB5E2" w14:textId="77777777" w:rsidTr="00805E13">
        <w:tc>
          <w:tcPr>
            <w:tcW w:w="8886" w:type="dxa"/>
          </w:tcPr>
          <w:p w14:paraId="5ED2F422" w14:textId="77777777" w:rsidR="00EB4EA7" w:rsidRPr="001304B1" w:rsidRDefault="00EB4EA7" w:rsidP="00805E13">
            <w:pPr>
              <w:pStyle w:val="Header"/>
              <w:tabs>
                <w:tab w:val="clear" w:pos="4153"/>
                <w:tab w:val="clear" w:pos="8306"/>
              </w:tabs>
              <w:rPr>
                <w:rFonts w:asciiTheme="minorHAnsi" w:hAnsiTheme="minorHAnsi" w:cstheme="minorHAnsi"/>
                <w:b/>
                <w:sz w:val="20"/>
              </w:rPr>
            </w:pPr>
          </w:p>
        </w:tc>
      </w:tr>
    </w:tbl>
    <w:p w14:paraId="5D0A90C4" w14:textId="1DC70FDB" w:rsidR="00EB4EA7" w:rsidRPr="001304B1" w:rsidRDefault="00EB4EA7" w:rsidP="00C23620">
      <w:pPr>
        <w:pStyle w:val="Heading5"/>
        <w:ind w:left="2835" w:hanging="2835"/>
        <w:rPr>
          <w:rFonts w:asciiTheme="minorHAnsi" w:hAnsiTheme="minorHAnsi" w:cstheme="minorHAnsi"/>
          <w:sz w:val="24"/>
          <w:szCs w:val="24"/>
        </w:rPr>
      </w:pPr>
      <w:r w:rsidRPr="001304B1">
        <w:rPr>
          <w:rFonts w:asciiTheme="minorHAnsi" w:hAnsiTheme="minorHAnsi" w:cstheme="minorHAnsi"/>
          <w:szCs w:val="24"/>
        </w:rPr>
        <w:t>POSITION TITLE:</w:t>
      </w:r>
      <w:r w:rsidR="00F34579" w:rsidRPr="001304B1">
        <w:rPr>
          <w:rFonts w:asciiTheme="minorHAnsi" w:hAnsiTheme="minorHAnsi" w:cstheme="minorHAnsi"/>
          <w:szCs w:val="24"/>
        </w:rPr>
        <w:tab/>
      </w:r>
      <w:r w:rsidR="003F64A5" w:rsidRPr="001304B1">
        <w:rPr>
          <w:rFonts w:asciiTheme="minorHAnsi" w:hAnsiTheme="minorHAnsi" w:cstheme="minorHAnsi"/>
          <w:szCs w:val="24"/>
        </w:rPr>
        <w:t xml:space="preserve">Frontline </w:t>
      </w:r>
      <w:r w:rsidR="00EB4F16">
        <w:rPr>
          <w:rFonts w:asciiTheme="minorHAnsi" w:hAnsiTheme="minorHAnsi" w:cstheme="minorHAnsi"/>
          <w:szCs w:val="24"/>
        </w:rPr>
        <w:t>Ticketing and Customer Service</w:t>
      </w:r>
      <w:r w:rsidR="003F64A5" w:rsidRPr="001304B1">
        <w:rPr>
          <w:rFonts w:asciiTheme="minorHAnsi" w:hAnsiTheme="minorHAnsi" w:cstheme="minorHAnsi"/>
          <w:szCs w:val="24"/>
        </w:rPr>
        <w:t xml:space="preserve"> Consultant</w:t>
      </w:r>
      <w:r w:rsidR="00EB4F16">
        <w:rPr>
          <w:rFonts w:asciiTheme="minorHAnsi" w:hAnsiTheme="minorHAnsi" w:cstheme="minorHAnsi"/>
          <w:szCs w:val="24"/>
        </w:rPr>
        <w:t xml:space="preserve"> – Mandarin Speaker</w:t>
      </w:r>
    </w:p>
    <w:p w14:paraId="79609E18" w14:textId="77777777" w:rsidR="00C23620" w:rsidRPr="001304B1" w:rsidRDefault="00C23620" w:rsidP="00C23620">
      <w:pPr>
        <w:pStyle w:val="Heading5"/>
        <w:rPr>
          <w:rFonts w:asciiTheme="minorHAnsi" w:hAnsiTheme="minorHAnsi" w:cstheme="minorHAnsi"/>
          <w:sz w:val="24"/>
          <w:szCs w:val="24"/>
        </w:rPr>
      </w:pPr>
    </w:p>
    <w:p w14:paraId="0A9DF855" w14:textId="77777777" w:rsidR="00EB4EA7" w:rsidRPr="001304B1" w:rsidRDefault="00EB4EA7" w:rsidP="00EB4EA7">
      <w:pPr>
        <w:pStyle w:val="Heading5"/>
        <w:rPr>
          <w:rFonts w:asciiTheme="minorHAnsi" w:hAnsiTheme="minorHAnsi" w:cstheme="minorHAnsi"/>
          <w:sz w:val="24"/>
          <w:szCs w:val="24"/>
        </w:rPr>
      </w:pPr>
      <w:r w:rsidRPr="001304B1">
        <w:rPr>
          <w:rFonts w:asciiTheme="minorHAnsi" w:hAnsiTheme="minorHAnsi" w:cstheme="minorHAnsi"/>
          <w:sz w:val="24"/>
          <w:szCs w:val="24"/>
        </w:rPr>
        <w:t>B</w:t>
      </w:r>
      <w:r w:rsidR="00C23620" w:rsidRPr="001304B1">
        <w:rPr>
          <w:rFonts w:asciiTheme="minorHAnsi" w:hAnsiTheme="minorHAnsi" w:cstheme="minorHAnsi"/>
          <w:sz w:val="24"/>
          <w:szCs w:val="24"/>
        </w:rPr>
        <w:t>USINESS UNIT:</w:t>
      </w:r>
      <w:r w:rsidR="00C23620" w:rsidRPr="001304B1">
        <w:rPr>
          <w:rFonts w:asciiTheme="minorHAnsi" w:hAnsiTheme="minorHAnsi" w:cstheme="minorHAnsi"/>
          <w:sz w:val="24"/>
          <w:szCs w:val="24"/>
        </w:rPr>
        <w:tab/>
      </w:r>
      <w:r w:rsidRPr="001304B1">
        <w:rPr>
          <w:rFonts w:asciiTheme="minorHAnsi" w:hAnsiTheme="minorHAnsi" w:cstheme="minorHAnsi"/>
          <w:sz w:val="24"/>
          <w:szCs w:val="24"/>
        </w:rPr>
        <w:t>Southern Discoveries</w:t>
      </w:r>
    </w:p>
    <w:p w14:paraId="694C80DC" w14:textId="77777777" w:rsidR="00EB4EA7" w:rsidRPr="001304B1" w:rsidRDefault="00EB4EA7" w:rsidP="00EB4EA7">
      <w:pPr>
        <w:tabs>
          <w:tab w:val="left" w:pos="2835"/>
          <w:tab w:val="left" w:pos="5954"/>
          <w:tab w:val="left" w:pos="7088"/>
        </w:tabs>
        <w:rPr>
          <w:rFonts w:asciiTheme="minorHAnsi" w:hAnsiTheme="minorHAnsi" w:cstheme="minorHAnsi"/>
          <w:b/>
          <w:szCs w:val="24"/>
        </w:rPr>
      </w:pPr>
    </w:p>
    <w:p w14:paraId="36F869AA" w14:textId="77777777" w:rsidR="00EB409B" w:rsidRPr="001304B1" w:rsidRDefault="00254C6B" w:rsidP="00EB4EA7">
      <w:pPr>
        <w:tabs>
          <w:tab w:val="left" w:pos="2835"/>
          <w:tab w:val="left" w:pos="5954"/>
          <w:tab w:val="left" w:pos="7088"/>
        </w:tabs>
        <w:rPr>
          <w:rFonts w:asciiTheme="minorHAnsi" w:hAnsiTheme="minorHAnsi" w:cstheme="minorHAnsi"/>
          <w:b/>
          <w:szCs w:val="24"/>
        </w:rPr>
      </w:pPr>
      <w:r w:rsidRPr="001304B1">
        <w:rPr>
          <w:rFonts w:asciiTheme="minorHAnsi" w:hAnsiTheme="minorHAnsi" w:cstheme="minorHAnsi"/>
          <w:b/>
          <w:szCs w:val="24"/>
        </w:rPr>
        <w:t>LOCATION:</w:t>
      </w:r>
      <w:r w:rsidRPr="001304B1">
        <w:rPr>
          <w:rFonts w:asciiTheme="minorHAnsi" w:hAnsiTheme="minorHAnsi" w:cstheme="minorHAnsi"/>
          <w:b/>
          <w:szCs w:val="24"/>
        </w:rPr>
        <w:tab/>
      </w:r>
      <w:r w:rsidR="00520818" w:rsidRPr="001304B1">
        <w:rPr>
          <w:rFonts w:asciiTheme="minorHAnsi" w:hAnsiTheme="minorHAnsi" w:cstheme="minorHAnsi"/>
          <w:b/>
          <w:szCs w:val="24"/>
        </w:rPr>
        <w:t>Milford Sound</w:t>
      </w:r>
    </w:p>
    <w:tbl>
      <w:tblPr>
        <w:tblW w:w="8886" w:type="dxa"/>
        <w:tblBorders>
          <w:bottom w:val="single" w:sz="18" w:space="0" w:color="auto"/>
        </w:tblBorders>
        <w:tblLayout w:type="fixed"/>
        <w:tblLook w:val="0000" w:firstRow="0" w:lastRow="0" w:firstColumn="0" w:lastColumn="0" w:noHBand="0" w:noVBand="0"/>
      </w:tblPr>
      <w:tblGrid>
        <w:gridCol w:w="8886"/>
      </w:tblGrid>
      <w:tr w:rsidR="00EB409B" w:rsidRPr="001304B1" w14:paraId="0C64A91B" w14:textId="77777777" w:rsidTr="00EB409B">
        <w:tc>
          <w:tcPr>
            <w:tcW w:w="8886" w:type="dxa"/>
          </w:tcPr>
          <w:p w14:paraId="72FA6E41" w14:textId="77777777" w:rsidR="00EB409B" w:rsidRPr="001304B1" w:rsidRDefault="00EB409B" w:rsidP="00075FAE">
            <w:pPr>
              <w:pStyle w:val="Header"/>
              <w:rPr>
                <w:rFonts w:asciiTheme="minorHAnsi" w:hAnsiTheme="minorHAnsi" w:cstheme="minorHAnsi"/>
                <w:b/>
                <w:szCs w:val="24"/>
              </w:rPr>
            </w:pPr>
          </w:p>
        </w:tc>
      </w:tr>
    </w:tbl>
    <w:p w14:paraId="0CB81D18" w14:textId="77777777" w:rsidR="00EB409B" w:rsidRPr="001304B1" w:rsidRDefault="00EB409B" w:rsidP="00EB409B">
      <w:pPr>
        <w:rPr>
          <w:rFonts w:asciiTheme="minorHAnsi" w:hAnsiTheme="minorHAnsi" w:cstheme="minorHAnsi"/>
          <w:b/>
          <w:sz w:val="20"/>
        </w:rPr>
      </w:pPr>
      <w:r w:rsidRPr="001304B1">
        <w:rPr>
          <w:rFonts w:asciiTheme="minorHAnsi" w:hAnsiTheme="minorHAnsi" w:cstheme="minorHAnsi"/>
          <w:b/>
          <w:sz w:val="20"/>
        </w:rPr>
        <w:t>Position Objectives</w:t>
      </w:r>
    </w:p>
    <w:p w14:paraId="0E40E29C" w14:textId="77777777" w:rsidR="003F64A5" w:rsidRPr="001304B1" w:rsidRDefault="003F64A5" w:rsidP="003F64A5">
      <w:pPr>
        <w:pStyle w:val="ListParagraph"/>
        <w:numPr>
          <w:ilvl w:val="0"/>
          <w:numId w:val="17"/>
        </w:numPr>
        <w:rPr>
          <w:rFonts w:asciiTheme="minorHAnsi" w:hAnsiTheme="minorHAnsi" w:cstheme="minorHAnsi"/>
          <w:sz w:val="20"/>
        </w:rPr>
      </w:pPr>
      <w:r w:rsidRPr="001304B1">
        <w:rPr>
          <w:rFonts w:asciiTheme="minorHAnsi" w:hAnsiTheme="minorHAnsi" w:cstheme="minorHAnsi"/>
          <w:sz w:val="20"/>
        </w:rPr>
        <w:t xml:space="preserve">To provide the ultimate Milford Sound experience by exceeding customer expectations through superior customer service and product delivery in a friendly and professional manner.  </w:t>
      </w:r>
    </w:p>
    <w:p w14:paraId="6A4239AF" w14:textId="77777777" w:rsidR="003F64A5" w:rsidRPr="001304B1" w:rsidRDefault="003F64A5" w:rsidP="003F64A5">
      <w:pPr>
        <w:pStyle w:val="ListParagraph"/>
        <w:numPr>
          <w:ilvl w:val="0"/>
          <w:numId w:val="17"/>
        </w:numPr>
        <w:rPr>
          <w:rFonts w:asciiTheme="minorHAnsi" w:hAnsiTheme="minorHAnsi" w:cstheme="minorHAnsi"/>
          <w:sz w:val="20"/>
        </w:rPr>
      </w:pPr>
      <w:r w:rsidRPr="001304B1">
        <w:rPr>
          <w:rFonts w:asciiTheme="minorHAnsi" w:hAnsiTheme="minorHAnsi" w:cstheme="minorHAnsi"/>
          <w:sz w:val="20"/>
        </w:rPr>
        <w:t>To be the key point of contact for all customers and clients at our main outlets in Milford Sound providing excellent customer service, while promoting Southern Discoveries and partner products whenever possible.</w:t>
      </w:r>
    </w:p>
    <w:p w14:paraId="09ABE590" w14:textId="77777777" w:rsidR="003F64A5" w:rsidRPr="001304B1" w:rsidRDefault="003F64A5" w:rsidP="003F64A5">
      <w:pPr>
        <w:pStyle w:val="ListParagraph"/>
        <w:numPr>
          <w:ilvl w:val="0"/>
          <w:numId w:val="17"/>
        </w:numPr>
        <w:rPr>
          <w:rFonts w:asciiTheme="minorHAnsi" w:hAnsiTheme="minorHAnsi" w:cstheme="minorHAnsi"/>
          <w:sz w:val="20"/>
        </w:rPr>
      </w:pPr>
      <w:r w:rsidRPr="001304B1">
        <w:rPr>
          <w:rFonts w:asciiTheme="minorHAnsi" w:hAnsiTheme="minorHAnsi" w:cstheme="minorHAnsi"/>
          <w:sz w:val="20"/>
        </w:rPr>
        <w:t>Maximising all sales opportunities amongst strong competition through a thorough knowledge of the product ranges, prices and timetables.</w:t>
      </w:r>
    </w:p>
    <w:p w14:paraId="229289E0" w14:textId="77777777" w:rsidR="005D16EA" w:rsidRPr="001304B1" w:rsidRDefault="005D16EA" w:rsidP="003F64A5">
      <w:pPr>
        <w:pStyle w:val="ListParagraph"/>
        <w:numPr>
          <w:ilvl w:val="0"/>
          <w:numId w:val="17"/>
        </w:numPr>
        <w:rPr>
          <w:rFonts w:asciiTheme="minorHAnsi" w:hAnsiTheme="minorHAnsi" w:cstheme="minorHAnsi"/>
          <w:sz w:val="20"/>
        </w:rPr>
      </w:pPr>
      <w:r w:rsidRPr="001304B1">
        <w:rPr>
          <w:rFonts w:asciiTheme="minorHAnsi" w:hAnsiTheme="minorHAnsi" w:cstheme="minorHAnsi"/>
          <w:sz w:val="20"/>
        </w:rPr>
        <w:t>Assist the Office Team Leader in the smooth running of the Milford wharf office.</w:t>
      </w:r>
    </w:p>
    <w:p w14:paraId="6AC01191" w14:textId="77777777" w:rsidR="000E38A1" w:rsidRPr="001304B1" w:rsidRDefault="000E38A1" w:rsidP="00EB409B">
      <w:pPr>
        <w:rPr>
          <w:rFonts w:asciiTheme="minorHAnsi" w:hAnsiTheme="minorHAnsi" w:cstheme="minorHAnsi"/>
          <w:sz w:val="20"/>
        </w:rPr>
      </w:pPr>
    </w:p>
    <w:p w14:paraId="656ED48B" w14:textId="77777777" w:rsidR="00EB409B" w:rsidRPr="001304B1" w:rsidRDefault="00EB409B" w:rsidP="00EB409B">
      <w:pPr>
        <w:rPr>
          <w:rFonts w:asciiTheme="minorHAnsi" w:hAnsiTheme="minorHAnsi" w:cstheme="minorHAnsi"/>
          <w:b/>
          <w:sz w:val="20"/>
        </w:rPr>
      </w:pPr>
      <w:r w:rsidRPr="001304B1">
        <w:rPr>
          <w:rFonts w:asciiTheme="minorHAnsi" w:hAnsiTheme="minorHAnsi" w:cstheme="minorHAnsi"/>
          <w:b/>
          <w:sz w:val="20"/>
        </w:rPr>
        <w:t>Reporting Responsibility</w:t>
      </w:r>
    </w:p>
    <w:p w14:paraId="67DCD5C6" w14:textId="77777777" w:rsidR="003F64A5" w:rsidRPr="001304B1" w:rsidRDefault="003F64A5" w:rsidP="003F64A5">
      <w:pPr>
        <w:pStyle w:val="ListParagraph"/>
        <w:numPr>
          <w:ilvl w:val="0"/>
          <w:numId w:val="19"/>
        </w:numPr>
        <w:rPr>
          <w:rFonts w:asciiTheme="minorHAnsi" w:hAnsiTheme="minorHAnsi" w:cstheme="minorHAnsi"/>
          <w:sz w:val="20"/>
        </w:rPr>
      </w:pPr>
      <w:r w:rsidRPr="001304B1">
        <w:rPr>
          <w:rFonts w:asciiTheme="minorHAnsi" w:hAnsiTheme="minorHAnsi" w:cstheme="minorHAnsi"/>
          <w:sz w:val="20"/>
        </w:rPr>
        <w:t xml:space="preserve">This position reports directly to the </w:t>
      </w:r>
      <w:r w:rsidR="00DA75D9" w:rsidRPr="001304B1">
        <w:rPr>
          <w:rFonts w:asciiTheme="minorHAnsi" w:hAnsiTheme="minorHAnsi" w:cstheme="minorHAnsi"/>
          <w:sz w:val="20"/>
        </w:rPr>
        <w:t>Milford Cruise Manager</w:t>
      </w:r>
      <w:r w:rsidRPr="001304B1">
        <w:rPr>
          <w:rFonts w:asciiTheme="minorHAnsi" w:hAnsiTheme="minorHAnsi" w:cstheme="minorHAnsi"/>
          <w:sz w:val="20"/>
        </w:rPr>
        <w:t xml:space="preserve"> and is supervised by the Office </w:t>
      </w:r>
      <w:r w:rsidR="00974D4F" w:rsidRPr="001304B1">
        <w:rPr>
          <w:rFonts w:asciiTheme="minorHAnsi" w:hAnsiTheme="minorHAnsi" w:cstheme="minorHAnsi"/>
          <w:sz w:val="20"/>
        </w:rPr>
        <w:t>Team Leader</w:t>
      </w:r>
      <w:r w:rsidRPr="001304B1">
        <w:rPr>
          <w:rFonts w:asciiTheme="minorHAnsi" w:hAnsiTheme="minorHAnsi" w:cstheme="minorHAnsi"/>
          <w:sz w:val="20"/>
        </w:rPr>
        <w:t>.</w:t>
      </w:r>
    </w:p>
    <w:p w14:paraId="1E0201BF" w14:textId="77777777" w:rsidR="003F64A5" w:rsidRPr="001304B1" w:rsidRDefault="003F64A5" w:rsidP="003F64A5">
      <w:pPr>
        <w:pStyle w:val="ListParagraph"/>
        <w:numPr>
          <w:ilvl w:val="0"/>
          <w:numId w:val="19"/>
        </w:numPr>
        <w:rPr>
          <w:rFonts w:asciiTheme="minorHAnsi" w:hAnsiTheme="minorHAnsi" w:cstheme="minorHAnsi"/>
          <w:sz w:val="20"/>
        </w:rPr>
      </w:pPr>
      <w:r w:rsidRPr="001304B1">
        <w:rPr>
          <w:rFonts w:asciiTheme="minorHAnsi" w:hAnsiTheme="minorHAnsi" w:cstheme="minorHAnsi"/>
          <w:sz w:val="20"/>
        </w:rPr>
        <w:t>For part or all of their duties, this position may also report to the Operations Manager.</w:t>
      </w:r>
    </w:p>
    <w:p w14:paraId="4E09B6AE" w14:textId="77777777" w:rsidR="00410E33" w:rsidRPr="001304B1" w:rsidRDefault="00410E33" w:rsidP="00EB409B">
      <w:pPr>
        <w:rPr>
          <w:rFonts w:asciiTheme="minorHAnsi" w:hAnsiTheme="minorHAnsi" w:cstheme="minorHAnsi"/>
          <w:b/>
          <w:sz w:val="20"/>
        </w:rPr>
      </w:pPr>
    </w:p>
    <w:p w14:paraId="65B21730" w14:textId="77777777" w:rsidR="00EB409B" w:rsidRPr="001304B1" w:rsidRDefault="00EB409B" w:rsidP="00EB409B">
      <w:pPr>
        <w:rPr>
          <w:rFonts w:asciiTheme="minorHAnsi" w:hAnsiTheme="minorHAnsi" w:cstheme="minorHAnsi"/>
          <w:sz w:val="20"/>
        </w:rPr>
      </w:pPr>
    </w:p>
    <w:tbl>
      <w:tblPr>
        <w:tblW w:w="9039" w:type="dxa"/>
        <w:tblBorders>
          <w:insideV w:val="single" w:sz="6" w:space="0" w:color="auto"/>
        </w:tblBorders>
        <w:tblLayout w:type="fixed"/>
        <w:tblLook w:val="0000" w:firstRow="0" w:lastRow="0" w:firstColumn="0" w:lastColumn="0" w:noHBand="0" w:noVBand="0"/>
      </w:tblPr>
      <w:tblGrid>
        <w:gridCol w:w="4262"/>
        <w:gridCol w:w="4777"/>
      </w:tblGrid>
      <w:tr w:rsidR="00EB409B" w:rsidRPr="001304B1" w14:paraId="394B5BC7" w14:textId="77777777" w:rsidTr="00075FAE">
        <w:tc>
          <w:tcPr>
            <w:tcW w:w="4262" w:type="dxa"/>
            <w:tcBorders>
              <w:bottom w:val="single" w:sz="6" w:space="0" w:color="auto"/>
            </w:tcBorders>
          </w:tcPr>
          <w:p w14:paraId="7C306E71" w14:textId="77777777" w:rsidR="00EB409B" w:rsidRPr="001304B1" w:rsidRDefault="00EB409B" w:rsidP="00075FAE">
            <w:pPr>
              <w:rPr>
                <w:rFonts w:asciiTheme="minorHAnsi" w:hAnsiTheme="minorHAnsi" w:cstheme="minorHAnsi"/>
                <w:b/>
                <w:sz w:val="20"/>
              </w:rPr>
            </w:pPr>
            <w:r w:rsidRPr="001304B1">
              <w:rPr>
                <w:rFonts w:asciiTheme="minorHAnsi" w:hAnsiTheme="minorHAnsi" w:cstheme="minorHAnsi"/>
                <w:b/>
                <w:sz w:val="20"/>
              </w:rPr>
              <w:t xml:space="preserve">Key Duties </w:t>
            </w:r>
          </w:p>
        </w:tc>
        <w:tc>
          <w:tcPr>
            <w:tcW w:w="4777" w:type="dxa"/>
            <w:tcBorders>
              <w:bottom w:val="single" w:sz="6" w:space="0" w:color="auto"/>
            </w:tcBorders>
          </w:tcPr>
          <w:p w14:paraId="6909D55E" w14:textId="77777777" w:rsidR="00EB409B" w:rsidRPr="001304B1" w:rsidRDefault="00EB409B" w:rsidP="00075FAE">
            <w:pPr>
              <w:rPr>
                <w:rFonts w:asciiTheme="minorHAnsi" w:hAnsiTheme="minorHAnsi" w:cstheme="minorHAnsi"/>
                <w:b/>
                <w:sz w:val="20"/>
              </w:rPr>
            </w:pPr>
            <w:r w:rsidRPr="001304B1">
              <w:rPr>
                <w:rFonts w:asciiTheme="minorHAnsi" w:hAnsiTheme="minorHAnsi" w:cstheme="minorHAnsi"/>
                <w:b/>
                <w:sz w:val="20"/>
              </w:rPr>
              <w:t xml:space="preserve">Outcomes </w:t>
            </w:r>
          </w:p>
        </w:tc>
      </w:tr>
      <w:tr w:rsidR="00A1383F" w:rsidRPr="001304B1" w14:paraId="03DC539C" w14:textId="77777777" w:rsidTr="00D760A4">
        <w:tc>
          <w:tcPr>
            <w:tcW w:w="4262" w:type="dxa"/>
            <w:tcBorders>
              <w:bottom w:val="single" w:sz="6" w:space="0" w:color="auto"/>
            </w:tcBorders>
          </w:tcPr>
          <w:p w14:paraId="1B0CB8F6" w14:textId="77777777" w:rsidR="00A1383F" w:rsidRPr="001304B1" w:rsidRDefault="00A1383F" w:rsidP="00A1383F">
            <w:pPr>
              <w:pStyle w:val="NoSpacing"/>
              <w:rPr>
                <w:rFonts w:asciiTheme="minorHAnsi" w:hAnsiTheme="minorHAnsi" w:cstheme="minorHAnsi"/>
                <w:b/>
                <w:sz w:val="20"/>
              </w:rPr>
            </w:pPr>
            <w:r w:rsidRPr="001304B1">
              <w:rPr>
                <w:rFonts w:asciiTheme="minorHAnsi" w:hAnsiTheme="minorHAnsi" w:cstheme="minorHAnsi"/>
                <w:b/>
                <w:sz w:val="20"/>
              </w:rPr>
              <w:t xml:space="preserve">1.1 Health &amp; Safety </w:t>
            </w:r>
          </w:p>
        </w:tc>
        <w:tc>
          <w:tcPr>
            <w:tcW w:w="4777" w:type="dxa"/>
            <w:tcBorders>
              <w:left w:val="single" w:sz="6" w:space="0" w:color="auto"/>
              <w:bottom w:val="single" w:sz="6" w:space="0" w:color="auto"/>
            </w:tcBorders>
          </w:tcPr>
          <w:p w14:paraId="52207CC6" w14:textId="77777777" w:rsidR="00A1383F" w:rsidRPr="001304B1" w:rsidRDefault="00A1383F" w:rsidP="00C0282D">
            <w:pPr>
              <w:pStyle w:val="ListParagraph"/>
              <w:numPr>
                <w:ilvl w:val="0"/>
                <w:numId w:val="28"/>
              </w:numPr>
              <w:spacing w:after="200"/>
              <w:jc w:val="both"/>
              <w:rPr>
                <w:rFonts w:asciiTheme="minorHAnsi" w:hAnsiTheme="minorHAnsi" w:cstheme="minorHAnsi"/>
                <w:sz w:val="20"/>
              </w:rPr>
            </w:pPr>
            <w:r w:rsidRPr="001304B1">
              <w:rPr>
                <w:rFonts w:asciiTheme="minorHAnsi" w:hAnsiTheme="minorHAnsi" w:cstheme="minorHAnsi"/>
                <w:sz w:val="20"/>
              </w:rPr>
              <w:t>Under the Health and Safety at Work Act (HSWA) 2015, all staff must take responsibility for health and safety, and ensure wherever practicable and reasonable that they, or others, are not harmed by something they do, fail to do, or do incorrectly.</w:t>
            </w:r>
          </w:p>
          <w:p w14:paraId="435F95BD" w14:textId="77777777" w:rsidR="00A1383F" w:rsidRPr="001304B1" w:rsidRDefault="00A1383F" w:rsidP="00C0282D">
            <w:pPr>
              <w:pStyle w:val="ListParagraph"/>
              <w:numPr>
                <w:ilvl w:val="0"/>
                <w:numId w:val="28"/>
              </w:numPr>
              <w:spacing w:after="200"/>
              <w:jc w:val="both"/>
              <w:rPr>
                <w:rFonts w:asciiTheme="minorHAnsi" w:hAnsiTheme="minorHAnsi" w:cstheme="minorHAnsi"/>
                <w:sz w:val="20"/>
                <w:lang w:val="en-NZ" w:eastAsia="en-NZ"/>
              </w:rPr>
            </w:pPr>
            <w:r w:rsidRPr="001304B1">
              <w:rPr>
                <w:rFonts w:asciiTheme="minorHAnsi" w:hAnsiTheme="minorHAnsi" w:cstheme="minorHAnsi"/>
                <w:sz w:val="20"/>
              </w:rPr>
              <w:t xml:space="preserve">Promptly report any accident, incident or near miss that occurs in the workplace using the appropriate procedure. </w:t>
            </w:r>
          </w:p>
          <w:p w14:paraId="45005D62" w14:textId="77777777" w:rsidR="00A1383F" w:rsidRPr="001304B1" w:rsidRDefault="00A1383F" w:rsidP="00C0282D">
            <w:pPr>
              <w:pStyle w:val="ListParagraph"/>
              <w:numPr>
                <w:ilvl w:val="0"/>
                <w:numId w:val="28"/>
              </w:numPr>
              <w:jc w:val="both"/>
              <w:rPr>
                <w:rFonts w:asciiTheme="minorHAnsi" w:hAnsiTheme="minorHAnsi" w:cstheme="minorHAnsi"/>
                <w:sz w:val="20"/>
                <w:lang w:val="en-NZ" w:eastAsia="en-NZ"/>
              </w:rPr>
            </w:pPr>
            <w:r w:rsidRPr="001304B1">
              <w:rPr>
                <w:rFonts w:asciiTheme="minorHAnsi" w:hAnsiTheme="minorHAnsi" w:cstheme="minorHAnsi"/>
                <w:sz w:val="20"/>
                <w:lang w:val="en-NZ" w:eastAsia="en-NZ"/>
              </w:rPr>
              <w:t xml:space="preserve">Maintain a safe working environment by monitoring safety procedures and equipment. </w:t>
            </w:r>
          </w:p>
          <w:p w14:paraId="3A0B5DC1" w14:textId="77777777" w:rsidR="00A1383F" w:rsidRPr="001304B1" w:rsidRDefault="00A1383F" w:rsidP="00C0282D">
            <w:pPr>
              <w:pStyle w:val="NoSpacing"/>
              <w:numPr>
                <w:ilvl w:val="0"/>
                <w:numId w:val="28"/>
              </w:numPr>
              <w:rPr>
                <w:rFonts w:asciiTheme="minorHAnsi" w:hAnsiTheme="minorHAnsi" w:cstheme="minorHAnsi"/>
                <w:snapToGrid w:val="0"/>
                <w:sz w:val="20"/>
                <w:lang w:val="en-GB"/>
              </w:rPr>
            </w:pPr>
            <w:r w:rsidRPr="001304B1">
              <w:rPr>
                <w:rFonts w:asciiTheme="minorHAnsi" w:hAnsiTheme="minorHAnsi" w:cstheme="minorHAnsi"/>
                <w:snapToGrid w:val="0"/>
                <w:sz w:val="20"/>
                <w:lang w:val="en-GB"/>
              </w:rPr>
              <w:t>Understand how to use equipment effectively in accordance with manufacturers’ instructions.</w:t>
            </w:r>
          </w:p>
          <w:p w14:paraId="61189731" w14:textId="77777777" w:rsidR="00A1383F" w:rsidRPr="001304B1" w:rsidRDefault="00A1383F" w:rsidP="00C0282D">
            <w:pPr>
              <w:pStyle w:val="NoSpacing"/>
              <w:numPr>
                <w:ilvl w:val="0"/>
                <w:numId w:val="28"/>
              </w:numPr>
              <w:rPr>
                <w:rFonts w:asciiTheme="minorHAnsi" w:hAnsiTheme="minorHAnsi" w:cstheme="minorHAnsi"/>
                <w:snapToGrid w:val="0"/>
                <w:sz w:val="20"/>
                <w:lang w:val="en-GB"/>
              </w:rPr>
            </w:pPr>
            <w:r w:rsidRPr="001304B1">
              <w:rPr>
                <w:rFonts w:asciiTheme="minorHAnsi" w:hAnsiTheme="minorHAnsi" w:cstheme="minorHAnsi"/>
                <w:snapToGrid w:val="0"/>
                <w:sz w:val="20"/>
                <w:lang w:val="en-GB"/>
              </w:rPr>
              <w:t>Be knowledgeable of procedures in the event of emergencies such as fire, earthquake, in line with company policy and legislation</w:t>
            </w:r>
          </w:p>
          <w:p w14:paraId="076D2A17" w14:textId="77777777" w:rsidR="00A1383F" w:rsidRPr="001304B1" w:rsidRDefault="00A1383F" w:rsidP="00C0282D">
            <w:pPr>
              <w:pStyle w:val="NoSpacing"/>
              <w:numPr>
                <w:ilvl w:val="0"/>
                <w:numId w:val="28"/>
              </w:numPr>
              <w:rPr>
                <w:rFonts w:asciiTheme="minorHAnsi" w:hAnsiTheme="minorHAnsi" w:cstheme="minorHAnsi"/>
                <w:sz w:val="20"/>
              </w:rPr>
            </w:pPr>
            <w:r w:rsidRPr="001304B1">
              <w:rPr>
                <w:rFonts w:asciiTheme="minorHAnsi" w:hAnsiTheme="minorHAnsi" w:cstheme="minorHAnsi"/>
                <w:sz w:val="20"/>
              </w:rPr>
              <w:t>Adhere to all operating procedures including identifying and acting upon any new hazards or risks.</w:t>
            </w:r>
          </w:p>
          <w:p w14:paraId="01F46E6E" w14:textId="77777777" w:rsidR="00A1383F" w:rsidRPr="001304B1" w:rsidRDefault="00A1383F" w:rsidP="00C0282D">
            <w:pPr>
              <w:pStyle w:val="ListParagraph"/>
              <w:numPr>
                <w:ilvl w:val="0"/>
                <w:numId w:val="28"/>
              </w:numPr>
              <w:rPr>
                <w:rFonts w:asciiTheme="minorHAnsi" w:hAnsiTheme="minorHAnsi" w:cstheme="minorHAnsi"/>
                <w:sz w:val="20"/>
              </w:rPr>
            </w:pPr>
            <w:r w:rsidRPr="001304B1">
              <w:rPr>
                <w:rFonts w:asciiTheme="minorHAnsi" w:hAnsiTheme="minorHAnsi" w:cstheme="minorHAnsi"/>
                <w:snapToGrid w:val="0"/>
                <w:sz w:val="20"/>
                <w:lang w:val="en-GB"/>
              </w:rPr>
              <w:t>Suggest improvements and participate in Health &amp; Safety matters</w:t>
            </w:r>
          </w:p>
          <w:p w14:paraId="193D1CAC" w14:textId="77777777" w:rsidR="00A1383F" w:rsidRPr="001304B1" w:rsidRDefault="00A1383F" w:rsidP="00C0282D">
            <w:pPr>
              <w:pStyle w:val="ListParagraph"/>
              <w:numPr>
                <w:ilvl w:val="0"/>
                <w:numId w:val="28"/>
              </w:numPr>
              <w:rPr>
                <w:rFonts w:asciiTheme="minorHAnsi" w:hAnsiTheme="minorHAnsi" w:cstheme="minorHAnsi"/>
                <w:sz w:val="20"/>
              </w:rPr>
            </w:pPr>
            <w:r w:rsidRPr="001304B1">
              <w:rPr>
                <w:rFonts w:asciiTheme="minorHAnsi" w:hAnsiTheme="minorHAnsi" w:cstheme="minorHAnsi"/>
                <w:snapToGrid w:val="0"/>
                <w:sz w:val="20"/>
                <w:lang w:val="en-GB"/>
              </w:rPr>
              <w:t>Attend and participate in Health &amp; Safety meetings</w:t>
            </w:r>
          </w:p>
          <w:p w14:paraId="5881BA7E" w14:textId="77777777" w:rsidR="00A1383F" w:rsidRPr="001304B1" w:rsidRDefault="00A1383F" w:rsidP="00C0282D">
            <w:pPr>
              <w:pStyle w:val="ListParagraph"/>
              <w:numPr>
                <w:ilvl w:val="0"/>
                <w:numId w:val="28"/>
              </w:numPr>
              <w:rPr>
                <w:rFonts w:asciiTheme="minorHAnsi" w:hAnsiTheme="minorHAnsi" w:cstheme="minorHAnsi"/>
                <w:sz w:val="20"/>
              </w:rPr>
            </w:pPr>
            <w:r w:rsidRPr="001304B1">
              <w:rPr>
                <w:rFonts w:asciiTheme="minorHAnsi" w:hAnsiTheme="minorHAnsi" w:cstheme="minorHAnsi"/>
                <w:snapToGrid w:val="0"/>
                <w:sz w:val="20"/>
                <w:lang w:val="en-GB"/>
              </w:rPr>
              <w:t>Assist passengers in case of emergency, and be observant of guests to ensure general safety</w:t>
            </w:r>
          </w:p>
        </w:tc>
      </w:tr>
      <w:tr w:rsidR="00A1383F" w:rsidRPr="001304B1" w14:paraId="58B3BBEF" w14:textId="77777777" w:rsidTr="00D760A4">
        <w:tc>
          <w:tcPr>
            <w:tcW w:w="4262" w:type="dxa"/>
            <w:tcBorders>
              <w:bottom w:val="single" w:sz="6" w:space="0" w:color="auto"/>
            </w:tcBorders>
          </w:tcPr>
          <w:p w14:paraId="3680475D" w14:textId="77777777" w:rsidR="00A1383F" w:rsidRPr="001304B1" w:rsidRDefault="00C0282D" w:rsidP="00A1383F">
            <w:pPr>
              <w:rPr>
                <w:rFonts w:asciiTheme="minorHAnsi" w:hAnsiTheme="minorHAnsi" w:cstheme="minorHAnsi"/>
                <w:b/>
                <w:sz w:val="20"/>
              </w:rPr>
            </w:pPr>
            <w:r w:rsidRPr="001304B1">
              <w:rPr>
                <w:rFonts w:asciiTheme="minorHAnsi" w:hAnsiTheme="minorHAnsi" w:cstheme="minorHAnsi"/>
                <w:b/>
                <w:sz w:val="20"/>
              </w:rPr>
              <w:t xml:space="preserve">1.2 </w:t>
            </w:r>
            <w:r w:rsidR="00A1383F" w:rsidRPr="001304B1">
              <w:rPr>
                <w:rFonts w:asciiTheme="minorHAnsi" w:hAnsiTheme="minorHAnsi" w:cstheme="minorHAnsi"/>
                <w:b/>
                <w:sz w:val="20"/>
              </w:rPr>
              <w:t xml:space="preserve">Sales </w:t>
            </w:r>
          </w:p>
        </w:tc>
        <w:tc>
          <w:tcPr>
            <w:tcW w:w="4777" w:type="dxa"/>
            <w:tcBorders>
              <w:left w:val="single" w:sz="6" w:space="0" w:color="auto"/>
              <w:bottom w:val="single" w:sz="6" w:space="0" w:color="auto"/>
            </w:tcBorders>
          </w:tcPr>
          <w:p w14:paraId="723E7D65"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Maximizes all sales opportunities</w:t>
            </w:r>
          </w:p>
          <w:p w14:paraId="625D77E3"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Has a thorough knowledge of products, prices and timetables.</w:t>
            </w:r>
          </w:p>
          <w:p w14:paraId="36CD2465"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lastRenderedPageBreak/>
              <w:t>Ability to capture a sale amongst strong competition.</w:t>
            </w:r>
          </w:p>
          <w:p w14:paraId="76FA03DD"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 xml:space="preserve">Always maintains a friendly and welcoming character. </w:t>
            </w:r>
          </w:p>
          <w:p w14:paraId="707338EE"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Promote Southern Discoveries and associated products whenever possible.</w:t>
            </w:r>
          </w:p>
          <w:p w14:paraId="0F5C0836" w14:textId="77777777" w:rsidR="0046242B" w:rsidRPr="001304B1" w:rsidRDefault="00A1383F" w:rsidP="0046242B">
            <w:pPr>
              <w:numPr>
                <w:ilvl w:val="0"/>
                <w:numId w:val="28"/>
              </w:numPr>
              <w:rPr>
                <w:rFonts w:asciiTheme="minorHAnsi" w:hAnsiTheme="minorHAnsi" w:cstheme="minorHAnsi"/>
                <w:sz w:val="20"/>
              </w:rPr>
            </w:pPr>
            <w:r w:rsidRPr="001304B1">
              <w:rPr>
                <w:rFonts w:asciiTheme="minorHAnsi" w:hAnsiTheme="minorHAnsi" w:cstheme="minorHAnsi"/>
                <w:sz w:val="20"/>
              </w:rPr>
              <w:t>Successfully employ cross-selling &amp; up selling techniques</w:t>
            </w:r>
          </w:p>
        </w:tc>
      </w:tr>
      <w:tr w:rsidR="00A1383F" w:rsidRPr="001304B1" w14:paraId="2F36D905" w14:textId="77777777" w:rsidTr="00D760A4">
        <w:tc>
          <w:tcPr>
            <w:tcW w:w="4262" w:type="dxa"/>
            <w:tcBorders>
              <w:bottom w:val="single" w:sz="6" w:space="0" w:color="auto"/>
            </w:tcBorders>
          </w:tcPr>
          <w:p w14:paraId="023DA222" w14:textId="77777777" w:rsidR="00A1383F" w:rsidRPr="001304B1" w:rsidRDefault="00C0282D" w:rsidP="00A1383F">
            <w:pPr>
              <w:rPr>
                <w:rFonts w:asciiTheme="minorHAnsi" w:hAnsiTheme="minorHAnsi" w:cstheme="minorHAnsi"/>
                <w:b/>
                <w:sz w:val="20"/>
              </w:rPr>
            </w:pPr>
            <w:r w:rsidRPr="001304B1">
              <w:rPr>
                <w:rFonts w:asciiTheme="minorHAnsi" w:hAnsiTheme="minorHAnsi" w:cstheme="minorHAnsi"/>
                <w:b/>
                <w:sz w:val="20"/>
              </w:rPr>
              <w:lastRenderedPageBreak/>
              <w:t xml:space="preserve">1.3 </w:t>
            </w:r>
            <w:r w:rsidR="00A1383F" w:rsidRPr="001304B1">
              <w:rPr>
                <w:rFonts w:asciiTheme="minorHAnsi" w:hAnsiTheme="minorHAnsi" w:cstheme="minorHAnsi"/>
                <w:b/>
                <w:sz w:val="20"/>
              </w:rPr>
              <w:t>Customer Service</w:t>
            </w:r>
          </w:p>
        </w:tc>
        <w:tc>
          <w:tcPr>
            <w:tcW w:w="4777" w:type="dxa"/>
            <w:tcBorders>
              <w:left w:val="single" w:sz="6" w:space="0" w:color="auto"/>
              <w:bottom w:val="single" w:sz="6" w:space="0" w:color="auto"/>
            </w:tcBorders>
          </w:tcPr>
          <w:p w14:paraId="1181B1D2"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Ensure that all customers &amp; key clients receive a very high level of customer service at all times.</w:t>
            </w:r>
          </w:p>
          <w:p w14:paraId="378F7300"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Exceed guests' expectations of customer service delivery.</w:t>
            </w:r>
          </w:p>
          <w:p w14:paraId="153B89D7"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Provide a timely, friendly, helpful and efficient service at all times.</w:t>
            </w:r>
          </w:p>
          <w:p w14:paraId="2823B17B"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Assist with customer complaints in a pleasant &amp; friendly manor deciding on a course of action that will alleviate or solve the problem.  Liaise with Cafe Supervisor or Operations Manager when necessary.</w:t>
            </w:r>
          </w:p>
          <w:p w14:paraId="7C5C943F"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Answer all phone, fax &amp; email enquires in a timely, effective and accurate manner.</w:t>
            </w:r>
          </w:p>
          <w:p w14:paraId="06B0298E" w14:textId="77777777" w:rsidR="00A1383F" w:rsidRPr="001304B1" w:rsidRDefault="00A1383F" w:rsidP="00181475">
            <w:pPr>
              <w:numPr>
                <w:ilvl w:val="0"/>
                <w:numId w:val="28"/>
              </w:numPr>
              <w:rPr>
                <w:rFonts w:asciiTheme="minorHAnsi" w:hAnsiTheme="minorHAnsi" w:cstheme="minorHAnsi"/>
                <w:sz w:val="20"/>
              </w:rPr>
            </w:pPr>
            <w:r w:rsidRPr="001304B1">
              <w:rPr>
                <w:rFonts w:asciiTheme="minorHAnsi" w:hAnsiTheme="minorHAnsi" w:cstheme="minorHAnsi"/>
                <w:sz w:val="20"/>
              </w:rPr>
              <w:t xml:space="preserve">To effectively manage cancellations, complaints or operational issues in line with the established SOPs in the absence of the Duty Manager or Office </w:t>
            </w:r>
            <w:r w:rsidR="00181475" w:rsidRPr="001304B1">
              <w:rPr>
                <w:rFonts w:asciiTheme="minorHAnsi" w:hAnsiTheme="minorHAnsi" w:cstheme="minorHAnsi"/>
                <w:sz w:val="20"/>
              </w:rPr>
              <w:t>Team Leader</w:t>
            </w:r>
            <w:r w:rsidRPr="001304B1">
              <w:rPr>
                <w:rFonts w:asciiTheme="minorHAnsi" w:hAnsiTheme="minorHAnsi" w:cstheme="minorHAnsi"/>
                <w:sz w:val="20"/>
              </w:rPr>
              <w:t>.</w:t>
            </w:r>
          </w:p>
        </w:tc>
      </w:tr>
      <w:tr w:rsidR="00A1383F" w:rsidRPr="001304B1" w14:paraId="2508929D" w14:textId="77777777" w:rsidTr="00D760A4">
        <w:tc>
          <w:tcPr>
            <w:tcW w:w="4262" w:type="dxa"/>
            <w:tcBorders>
              <w:bottom w:val="single" w:sz="6" w:space="0" w:color="auto"/>
            </w:tcBorders>
          </w:tcPr>
          <w:p w14:paraId="663063A4" w14:textId="77777777" w:rsidR="00A1383F" w:rsidRPr="001304B1" w:rsidRDefault="00C0282D" w:rsidP="00A1383F">
            <w:pPr>
              <w:rPr>
                <w:rFonts w:asciiTheme="minorHAnsi" w:hAnsiTheme="minorHAnsi" w:cstheme="minorHAnsi"/>
                <w:b/>
                <w:i/>
                <w:sz w:val="20"/>
              </w:rPr>
            </w:pPr>
            <w:r w:rsidRPr="001304B1">
              <w:rPr>
                <w:rFonts w:asciiTheme="minorHAnsi" w:hAnsiTheme="minorHAnsi" w:cstheme="minorHAnsi"/>
                <w:b/>
                <w:sz w:val="20"/>
              </w:rPr>
              <w:t xml:space="preserve">1.4 </w:t>
            </w:r>
            <w:r w:rsidR="00A1383F" w:rsidRPr="001304B1">
              <w:rPr>
                <w:rFonts w:asciiTheme="minorHAnsi" w:hAnsiTheme="minorHAnsi" w:cstheme="minorHAnsi"/>
                <w:b/>
                <w:sz w:val="20"/>
              </w:rPr>
              <w:t xml:space="preserve">Contributes to effective and efficient office procedures. </w:t>
            </w:r>
          </w:p>
        </w:tc>
        <w:tc>
          <w:tcPr>
            <w:tcW w:w="4777" w:type="dxa"/>
            <w:tcBorders>
              <w:left w:val="single" w:sz="6" w:space="0" w:color="auto"/>
              <w:bottom w:val="single" w:sz="6" w:space="0" w:color="auto"/>
            </w:tcBorders>
          </w:tcPr>
          <w:p w14:paraId="696B67B6"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Becomes fully familiar with all office procedures.</w:t>
            </w:r>
          </w:p>
          <w:p w14:paraId="5876A8DA"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Follows standard procedures in line with other office staff.</w:t>
            </w:r>
          </w:p>
          <w:p w14:paraId="5B389713"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Carries out office duties in a timely and efficient manner.</w:t>
            </w:r>
          </w:p>
        </w:tc>
      </w:tr>
      <w:tr w:rsidR="00A1383F" w:rsidRPr="001304B1" w14:paraId="6579B2D2" w14:textId="77777777" w:rsidTr="00D760A4">
        <w:tc>
          <w:tcPr>
            <w:tcW w:w="4262" w:type="dxa"/>
            <w:tcBorders>
              <w:bottom w:val="single" w:sz="6" w:space="0" w:color="auto"/>
            </w:tcBorders>
          </w:tcPr>
          <w:p w14:paraId="54ED5B4A" w14:textId="77777777" w:rsidR="00A1383F" w:rsidRPr="001304B1" w:rsidRDefault="00C0282D" w:rsidP="00A1383F">
            <w:pPr>
              <w:rPr>
                <w:rFonts w:asciiTheme="minorHAnsi" w:hAnsiTheme="minorHAnsi" w:cstheme="minorHAnsi"/>
                <w:b/>
                <w:sz w:val="20"/>
              </w:rPr>
            </w:pPr>
            <w:r w:rsidRPr="001304B1">
              <w:rPr>
                <w:rFonts w:asciiTheme="minorHAnsi" w:hAnsiTheme="minorHAnsi" w:cstheme="minorHAnsi"/>
                <w:b/>
                <w:sz w:val="20"/>
              </w:rPr>
              <w:t xml:space="preserve">1.5 </w:t>
            </w:r>
            <w:r w:rsidR="00A1383F" w:rsidRPr="001304B1">
              <w:rPr>
                <w:rFonts w:asciiTheme="minorHAnsi" w:hAnsiTheme="minorHAnsi" w:cstheme="minorHAnsi"/>
                <w:b/>
                <w:sz w:val="20"/>
              </w:rPr>
              <w:t>Communication</w:t>
            </w:r>
          </w:p>
          <w:p w14:paraId="30D3FFF3" w14:textId="77777777" w:rsidR="00A1383F" w:rsidRPr="001304B1" w:rsidRDefault="00A1383F" w:rsidP="00A1383F">
            <w:pPr>
              <w:pStyle w:val="BodyText"/>
              <w:rPr>
                <w:rFonts w:asciiTheme="minorHAnsi" w:hAnsiTheme="minorHAnsi" w:cstheme="minorHAnsi"/>
                <w:b/>
              </w:rPr>
            </w:pPr>
          </w:p>
        </w:tc>
        <w:tc>
          <w:tcPr>
            <w:tcW w:w="4777" w:type="dxa"/>
            <w:tcBorders>
              <w:left w:val="single" w:sz="6" w:space="0" w:color="auto"/>
              <w:bottom w:val="single" w:sz="6" w:space="0" w:color="auto"/>
            </w:tcBorders>
          </w:tcPr>
          <w:p w14:paraId="500ECD7E"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lang w:val="en-NZ"/>
              </w:rPr>
              <w:t>Communicates freely and clearly, in a professional manner, with other departments and external clients.</w:t>
            </w:r>
          </w:p>
          <w:p w14:paraId="62EE27CC"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Keeps all departments informed of any changes that may affect them.</w:t>
            </w:r>
          </w:p>
        </w:tc>
      </w:tr>
      <w:tr w:rsidR="00A1383F" w:rsidRPr="001304B1" w14:paraId="29C5D3BC" w14:textId="77777777" w:rsidTr="00D760A4">
        <w:tc>
          <w:tcPr>
            <w:tcW w:w="4262" w:type="dxa"/>
            <w:tcBorders>
              <w:bottom w:val="single" w:sz="6" w:space="0" w:color="auto"/>
            </w:tcBorders>
          </w:tcPr>
          <w:p w14:paraId="08CE09D8" w14:textId="77777777" w:rsidR="00A1383F" w:rsidRPr="001304B1" w:rsidRDefault="00C0282D" w:rsidP="00A1383F">
            <w:pPr>
              <w:rPr>
                <w:rFonts w:asciiTheme="minorHAnsi" w:hAnsiTheme="minorHAnsi" w:cstheme="minorHAnsi"/>
                <w:b/>
                <w:sz w:val="20"/>
              </w:rPr>
            </w:pPr>
            <w:r w:rsidRPr="001304B1">
              <w:rPr>
                <w:rFonts w:asciiTheme="minorHAnsi" w:hAnsiTheme="minorHAnsi" w:cstheme="minorHAnsi"/>
                <w:b/>
                <w:sz w:val="20"/>
              </w:rPr>
              <w:t xml:space="preserve">1.6 </w:t>
            </w:r>
            <w:r w:rsidR="00A1383F" w:rsidRPr="001304B1">
              <w:rPr>
                <w:rFonts w:asciiTheme="minorHAnsi" w:hAnsiTheme="minorHAnsi" w:cstheme="minorHAnsi"/>
                <w:b/>
                <w:sz w:val="20"/>
              </w:rPr>
              <w:t>Reservations</w:t>
            </w:r>
          </w:p>
          <w:p w14:paraId="635C57FE" w14:textId="77777777" w:rsidR="00A1383F" w:rsidRPr="001304B1" w:rsidRDefault="00A1383F" w:rsidP="00A1383F">
            <w:pPr>
              <w:rPr>
                <w:rFonts w:asciiTheme="minorHAnsi" w:hAnsiTheme="minorHAnsi" w:cstheme="minorHAnsi"/>
                <w:b/>
                <w:i/>
                <w:sz w:val="20"/>
              </w:rPr>
            </w:pPr>
          </w:p>
        </w:tc>
        <w:tc>
          <w:tcPr>
            <w:tcW w:w="4777" w:type="dxa"/>
            <w:tcBorders>
              <w:left w:val="single" w:sz="6" w:space="0" w:color="auto"/>
              <w:bottom w:val="single" w:sz="6" w:space="0" w:color="auto"/>
            </w:tcBorders>
          </w:tcPr>
          <w:p w14:paraId="68A891C6"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Has a thorough working knowledge of the reservation system.</w:t>
            </w:r>
          </w:p>
          <w:p w14:paraId="25ED455A"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Ensures clients are charged correctly.</w:t>
            </w:r>
          </w:p>
          <w:p w14:paraId="1A8A612B"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Focuses on entering data accurately and timely.</w:t>
            </w:r>
          </w:p>
          <w:p w14:paraId="49BE6F6F"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Takes action on any irregularities or mistakes to avoid confusion.</w:t>
            </w:r>
          </w:p>
        </w:tc>
      </w:tr>
      <w:tr w:rsidR="008F74D0" w:rsidRPr="001304B1" w14:paraId="3263252F" w14:textId="77777777" w:rsidTr="00D760A4">
        <w:tc>
          <w:tcPr>
            <w:tcW w:w="4262" w:type="dxa"/>
            <w:tcBorders>
              <w:bottom w:val="single" w:sz="6" w:space="0" w:color="auto"/>
            </w:tcBorders>
          </w:tcPr>
          <w:p w14:paraId="2558A80B" w14:textId="77777777" w:rsidR="008F74D0" w:rsidRPr="001304B1" w:rsidRDefault="008F74D0" w:rsidP="00A1383F">
            <w:pPr>
              <w:rPr>
                <w:rFonts w:asciiTheme="minorHAnsi" w:hAnsiTheme="minorHAnsi" w:cstheme="minorHAnsi"/>
                <w:b/>
                <w:sz w:val="20"/>
              </w:rPr>
            </w:pPr>
            <w:r w:rsidRPr="001304B1">
              <w:rPr>
                <w:rFonts w:asciiTheme="minorHAnsi" w:hAnsiTheme="minorHAnsi" w:cstheme="minorHAnsi"/>
                <w:b/>
                <w:sz w:val="20"/>
              </w:rPr>
              <w:t>1.7 Assist the Office Team Leader and provide leadership to the office team</w:t>
            </w:r>
          </w:p>
        </w:tc>
        <w:tc>
          <w:tcPr>
            <w:tcW w:w="4777" w:type="dxa"/>
            <w:tcBorders>
              <w:left w:val="single" w:sz="6" w:space="0" w:color="auto"/>
              <w:bottom w:val="single" w:sz="6" w:space="0" w:color="auto"/>
            </w:tcBorders>
          </w:tcPr>
          <w:p w14:paraId="5533722E"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In the absence of the Office Team Leader oversee the daily running of the Milford wharf office.</w:t>
            </w:r>
          </w:p>
          <w:p w14:paraId="31B033CA"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Assist the Office Team Leader in training new staff and overseeing their progress.</w:t>
            </w:r>
          </w:p>
          <w:p w14:paraId="4FBFA77F"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In the absence of the Office Team Leader ensure all end of month tasks and reconciliations are completed, including budget pax checks.</w:t>
            </w:r>
          </w:p>
          <w:p w14:paraId="0689882F"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Assist the Office Team Leader and Duty Manager with capacity checking, forecasts and managing special bookings.</w:t>
            </w:r>
          </w:p>
          <w:p w14:paraId="653A2CC4"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 xml:space="preserve">Ensure any customer complaints are dealt with quickly and efficiently with the best possible outcome for the customer, and all issues are reported to the Office Team Leader or Duty </w:t>
            </w:r>
            <w:r w:rsidRPr="001304B1">
              <w:rPr>
                <w:rFonts w:asciiTheme="minorHAnsi" w:hAnsiTheme="minorHAnsi" w:cstheme="minorHAnsi"/>
                <w:sz w:val="20"/>
              </w:rPr>
              <w:lastRenderedPageBreak/>
              <w:t>Manager in a timely manner.</w:t>
            </w:r>
          </w:p>
          <w:p w14:paraId="03D4562A"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Set a good example of behaviour, conduct and work ethic to the other members of the team.</w:t>
            </w:r>
          </w:p>
          <w:p w14:paraId="03FA3F83" w14:textId="77777777" w:rsidR="008F74D0" w:rsidRPr="001304B1" w:rsidRDefault="008F74D0" w:rsidP="00C0282D">
            <w:pPr>
              <w:numPr>
                <w:ilvl w:val="0"/>
                <w:numId w:val="28"/>
              </w:numPr>
              <w:rPr>
                <w:rFonts w:asciiTheme="minorHAnsi" w:hAnsiTheme="minorHAnsi" w:cstheme="minorHAnsi"/>
                <w:sz w:val="20"/>
              </w:rPr>
            </w:pPr>
            <w:r w:rsidRPr="001304B1">
              <w:rPr>
                <w:rFonts w:asciiTheme="minorHAnsi" w:hAnsiTheme="minorHAnsi" w:cstheme="minorHAnsi"/>
                <w:sz w:val="20"/>
              </w:rPr>
              <w:t xml:space="preserve">Assist in resolving operational issues. </w:t>
            </w:r>
          </w:p>
        </w:tc>
      </w:tr>
      <w:tr w:rsidR="00A1383F" w:rsidRPr="001304B1" w14:paraId="7E464597" w14:textId="77777777" w:rsidTr="00D760A4">
        <w:tc>
          <w:tcPr>
            <w:tcW w:w="4262" w:type="dxa"/>
            <w:tcBorders>
              <w:bottom w:val="single" w:sz="6" w:space="0" w:color="auto"/>
            </w:tcBorders>
          </w:tcPr>
          <w:p w14:paraId="20965671" w14:textId="77777777" w:rsidR="00A1383F" w:rsidRPr="001304B1" w:rsidRDefault="00C0282D" w:rsidP="008F74D0">
            <w:pPr>
              <w:rPr>
                <w:rFonts w:asciiTheme="minorHAnsi" w:hAnsiTheme="minorHAnsi" w:cstheme="minorHAnsi"/>
                <w:b/>
                <w:sz w:val="20"/>
              </w:rPr>
            </w:pPr>
            <w:r w:rsidRPr="001304B1">
              <w:rPr>
                <w:rFonts w:asciiTheme="minorHAnsi" w:hAnsiTheme="minorHAnsi" w:cstheme="minorHAnsi"/>
                <w:b/>
                <w:sz w:val="20"/>
              </w:rPr>
              <w:lastRenderedPageBreak/>
              <w:t>1.</w:t>
            </w:r>
            <w:r w:rsidR="008F74D0" w:rsidRPr="001304B1">
              <w:rPr>
                <w:rFonts w:asciiTheme="minorHAnsi" w:hAnsiTheme="minorHAnsi" w:cstheme="minorHAnsi"/>
                <w:b/>
                <w:sz w:val="20"/>
              </w:rPr>
              <w:t>8</w:t>
            </w:r>
            <w:r w:rsidRPr="001304B1">
              <w:rPr>
                <w:rFonts w:asciiTheme="minorHAnsi" w:hAnsiTheme="minorHAnsi" w:cstheme="minorHAnsi"/>
                <w:b/>
                <w:sz w:val="20"/>
              </w:rPr>
              <w:t xml:space="preserve"> </w:t>
            </w:r>
            <w:r w:rsidR="00A1383F" w:rsidRPr="001304B1">
              <w:rPr>
                <w:rFonts w:asciiTheme="minorHAnsi" w:hAnsiTheme="minorHAnsi" w:cstheme="minorHAnsi"/>
                <w:b/>
                <w:sz w:val="20"/>
              </w:rPr>
              <w:t>To ensure the Front Office and administration functions are completed to the highest standard.</w:t>
            </w:r>
          </w:p>
        </w:tc>
        <w:tc>
          <w:tcPr>
            <w:tcW w:w="4777" w:type="dxa"/>
            <w:tcBorders>
              <w:left w:val="single" w:sz="6" w:space="0" w:color="auto"/>
              <w:bottom w:val="single" w:sz="6" w:space="0" w:color="auto"/>
            </w:tcBorders>
          </w:tcPr>
          <w:p w14:paraId="427EE2C6" w14:textId="77777777" w:rsidR="00A1383F" w:rsidRPr="001304B1" w:rsidRDefault="00A1383F" w:rsidP="00C0282D">
            <w:pPr>
              <w:numPr>
                <w:ilvl w:val="0"/>
                <w:numId w:val="28"/>
              </w:numPr>
              <w:rPr>
                <w:rFonts w:asciiTheme="minorHAnsi" w:hAnsiTheme="minorHAnsi" w:cstheme="minorHAnsi"/>
                <w:sz w:val="20"/>
              </w:rPr>
            </w:pPr>
            <w:r w:rsidRPr="001304B1">
              <w:rPr>
                <w:rFonts w:asciiTheme="minorHAnsi" w:hAnsiTheme="minorHAnsi" w:cstheme="minorHAnsi"/>
                <w:sz w:val="20"/>
              </w:rPr>
              <w:t>Assists with keeping rate schedules up to date.</w:t>
            </w:r>
          </w:p>
          <w:p w14:paraId="18CEA8D6"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Keeps souvenirs well stocked and tidy.</w:t>
            </w:r>
          </w:p>
          <w:p w14:paraId="4B2FEA97"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Processes cash-ups timely and accurately and maintains all cash floats correctly.</w:t>
            </w:r>
          </w:p>
          <w:p w14:paraId="08477C53"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Helps with maintaining office records.</w:t>
            </w:r>
          </w:p>
          <w:p w14:paraId="39792AFC"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Ensures Budget Pax spreadsheets are up to date a regularly checked.</w:t>
            </w:r>
          </w:p>
          <w:p w14:paraId="7872CD2D"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Maintains stock of office supplies and souvenirs to appropriate levels.</w:t>
            </w:r>
          </w:p>
          <w:p w14:paraId="67362A10"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Keeps the sales desk plus cafe clean and tidy (this includes vacuuming &amp; emptying rubbish etc).</w:t>
            </w:r>
          </w:p>
          <w:p w14:paraId="23F88540" w14:textId="77777777" w:rsidR="00A1383F" w:rsidRPr="001304B1" w:rsidRDefault="00A1383F" w:rsidP="00C0282D">
            <w:pPr>
              <w:numPr>
                <w:ilvl w:val="0"/>
                <w:numId w:val="28"/>
              </w:numPr>
              <w:rPr>
                <w:rFonts w:asciiTheme="minorHAnsi" w:hAnsiTheme="minorHAnsi" w:cstheme="minorHAnsi"/>
                <w:i/>
                <w:sz w:val="20"/>
              </w:rPr>
            </w:pPr>
            <w:r w:rsidRPr="001304B1">
              <w:rPr>
                <w:rFonts w:asciiTheme="minorHAnsi" w:hAnsiTheme="minorHAnsi" w:cstheme="minorHAnsi"/>
                <w:sz w:val="20"/>
              </w:rPr>
              <w:t>Assist with ‘End of Months’ tasks.</w:t>
            </w:r>
          </w:p>
          <w:p w14:paraId="101CAF23" w14:textId="77777777" w:rsidR="0046242B" w:rsidRPr="001304B1" w:rsidRDefault="00A1383F" w:rsidP="0046242B">
            <w:pPr>
              <w:numPr>
                <w:ilvl w:val="0"/>
                <w:numId w:val="28"/>
              </w:numPr>
              <w:rPr>
                <w:rFonts w:asciiTheme="minorHAnsi" w:hAnsiTheme="minorHAnsi" w:cstheme="minorHAnsi"/>
                <w:i/>
                <w:sz w:val="20"/>
              </w:rPr>
            </w:pPr>
            <w:r w:rsidRPr="001304B1">
              <w:rPr>
                <w:rFonts w:asciiTheme="minorHAnsi" w:hAnsiTheme="minorHAnsi" w:cstheme="minorHAnsi"/>
                <w:sz w:val="20"/>
              </w:rPr>
              <w:t>Ordering office supplies when appropriate and within reasonable parameters.</w:t>
            </w:r>
          </w:p>
          <w:p w14:paraId="37777EBF" w14:textId="77777777" w:rsidR="008F74D0" w:rsidRPr="001304B1" w:rsidRDefault="008F74D0" w:rsidP="0046242B">
            <w:pPr>
              <w:numPr>
                <w:ilvl w:val="0"/>
                <w:numId w:val="28"/>
              </w:numPr>
              <w:rPr>
                <w:rFonts w:asciiTheme="minorHAnsi" w:hAnsiTheme="minorHAnsi" w:cstheme="minorHAnsi"/>
                <w:i/>
                <w:sz w:val="20"/>
              </w:rPr>
            </w:pPr>
            <w:r w:rsidRPr="001304B1">
              <w:rPr>
                <w:rFonts w:asciiTheme="minorHAnsi" w:hAnsiTheme="minorHAnsi" w:cstheme="minorHAnsi"/>
                <w:sz w:val="20"/>
              </w:rPr>
              <w:t>Ensure that First Aid stocktake and ordering is completed on a monthly basis, and First Aid stock supplies are organised and maintained.</w:t>
            </w:r>
          </w:p>
        </w:tc>
      </w:tr>
      <w:tr w:rsidR="00EB4F16" w14:paraId="50B8A9B1" w14:textId="77777777" w:rsidTr="00EB4F16">
        <w:tc>
          <w:tcPr>
            <w:tcW w:w="4262" w:type="dxa"/>
            <w:tcBorders>
              <w:bottom w:val="single" w:sz="6" w:space="0" w:color="auto"/>
            </w:tcBorders>
          </w:tcPr>
          <w:p w14:paraId="09E29192" w14:textId="408F176D" w:rsidR="00EB4F16" w:rsidRPr="00EB4F16" w:rsidRDefault="00EB4F16">
            <w:pPr>
              <w:rPr>
                <w:rFonts w:asciiTheme="minorHAnsi" w:hAnsiTheme="minorHAnsi" w:cstheme="minorHAnsi"/>
                <w:b/>
                <w:sz w:val="20"/>
              </w:rPr>
            </w:pPr>
            <w:r>
              <w:rPr>
                <w:rFonts w:asciiTheme="minorHAnsi" w:hAnsiTheme="minorHAnsi" w:cstheme="minorHAnsi"/>
                <w:b/>
                <w:sz w:val="20"/>
              </w:rPr>
              <w:t xml:space="preserve">2. </w:t>
            </w:r>
            <w:r w:rsidRPr="00EB4F16">
              <w:rPr>
                <w:rFonts w:asciiTheme="minorHAnsi" w:hAnsiTheme="minorHAnsi" w:cstheme="minorHAnsi"/>
                <w:b/>
                <w:sz w:val="20"/>
              </w:rPr>
              <w:t>Work as a Boat Host when required</w:t>
            </w:r>
            <w:r>
              <w:rPr>
                <w:rFonts w:asciiTheme="minorHAnsi" w:hAnsiTheme="minorHAnsi" w:cstheme="minorHAnsi"/>
                <w:b/>
                <w:sz w:val="20"/>
              </w:rPr>
              <w:t>:</w:t>
            </w:r>
          </w:p>
        </w:tc>
        <w:tc>
          <w:tcPr>
            <w:tcW w:w="4777" w:type="dxa"/>
            <w:tcBorders>
              <w:left w:val="single" w:sz="6" w:space="0" w:color="auto"/>
              <w:bottom w:val="single" w:sz="6" w:space="0" w:color="auto"/>
            </w:tcBorders>
          </w:tcPr>
          <w:p w14:paraId="53F74902" w14:textId="77777777" w:rsidR="00EB4F16" w:rsidRPr="00EB4F16" w:rsidRDefault="00EB4F16" w:rsidP="00EB4F16">
            <w:pPr>
              <w:numPr>
                <w:ilvl w:val="0"/>
                <w:numId w:val="32"/>
              </w:numPr>
              <w:ind w:left="416" w:hanging="416"/>
              <w:rPr>
                <w:rFonts w:asciiTheme="minorHAnsi" w:hAnsiTheme="minorHAnsi" w:cstheme="minorHAnsi"/>
                <w:sz w:val="20"/>
              </w:rPr>
            </w:pPr>
            <w:r w:rsidRPr="00EB4F16">
              <w:rPr>
                <w:rFonts w:asciiTheme="minorHAnsi" w:hAnsiTheme="minorHAnsi" w:cstheme="minorHAnsi"/>
                <w:sz w:val="20"/>
              </w:rPr>
              <w:t xml:space="preserve">Willingly and cooperatively perform the duties required of a Boat Host. </w:t>
            </w:r>
          </w:p>
        </w:tc>
      </w:tr>
      <w:tr w:rsidR="00EB4F16" w14:paraId="11E1085E" w14:textId="77777777" w:rsidTr="00EB4F16">
        <w:tc>
          <w:tcPr>
            <w:tcW w:w="4262" w:type="dxa"/>
            <w:tcBorders>
              <w:bottom w:val="single" w:sz="6" w:space="0" w:color="auto"/>
            </w:tcBorders>
          </w:tcPr>
          <w:p w14:paraId="5752CE94" w14:textId="4C82783B" w:rsidR="00EB4F16" w:rsidRPr="00EB4F16" w:rsidRDefault="00EB4F16">
            <w:pPr>
              <w:rPr>
                <w:rFonts w:asciiTheme="minorHAnsi" w:hAnsiTheme="minorHAnsi" w:cstheme="minorHAnsi"/>
                <w:b/>
                <w:sz w:val="20"/>
              </w:rPr>
            </w:pPr>
            <w:r>
              <w:rPr>
                <w:rFonts w:asciiTheme="minorHAnsi" w:hAnsiTheme="minorHAnsi" w:cstheme="minorHAnsi"/>
                <w:b/>
                <w:sz w:val="20"/>
              </w:rPr>
              <w:t xml:space="preserve">2.1 </w:t>
            </w:r>
            <w:r w:rsidRPr="00EB4F16">
              <w:rPr>
                <w:rFonts w:asciiTheme="minorHAnsi" w:hAnsiTheme="minorHAnsi" w:cstheme="minorHAnsi"/>
                <w:b/>
                <w:sz w:val="20"/>
              </w:rPr>
              <w:t>Food preparation:  Assist with daily food preparation as required.</w:t>
            </w:r>
          </w:p>
        </w:tc>
        <w:tc>
          <w:tcPr>
            <w:tcW w:w="4777" w:type="dxa"/>
            <w:tcBorders>
              <w:left w:val="single" w:sz="6" w:space="0" w:color="auto"/>
              <w:bottom w:val="single" w:sz="6" w:space="0" w:color="auto"/>
            </w:tcBorders>
          </w:tcPr>
          <w:p w14:paraId="1ECBF775" w14:textId="77777777" w:rsidR="00EB4F16" w:rsidRPr="00EB4F16" w:rsidRDefault="00EB4F16" w:rsidP="00EB4F16">
            <w:pPr>
              <w:numPr>
                <w:ilvl w:val="0"/>
                <w:numId w:val="32"/>
              </w:numPr>
              <w:ind w:left="416" w:hanging="416"/>
              <w:rPr>
                <w:rFonts w:asciiTheme="minorHAnsi" w:hAnsiTheme="minorHAnsi" w:cstheme="minorHAnsi"/>
                <w:sz w:val="20"/>
              </w:rPr>
            </w:pPr>
            <w:r w:rsidRPr="00EB4F16">
              <w:rPr>
                <w:rFonts w:asciiTheme="minorHAnsi" w:hAnsiTheme="minorHAnsi" w:cstheme="minorHAnsi"/>
                <w:sz w:val="20"/>
              </w:rPr>
              <w:t>High quality food preparation and presentation.</w:t>
            </w:r>
          </w:p>
        </w:tc>
      </w:tr>
      <w:tr w:rsidR="00EB4F16" w14:paraId="428FD58C" w14:textId="77777777" w:rsidTr="00EB4F16">
        <w:tc>
          <w:tcPr>
            <w:tcW w:w="4262" w:type="dxa"/>
            <w:tcBorders>
              <w:bottom w:val="single" w:sz="6" w:space="0" w:color="auto"/>
            </w:tcBorders>
          </w:tcPr>
          <w:p w14:paraId="010AAEDB" w14:textId="5EEEDC6D" w:rsidR="00EB4F16" w:rsidRPr="00EB4F16" w:rsidRDefault="00EB4F16">
            <w:pPr>
              <w:rPr>
                <w:rFonts w:asciiTheme="minorHAnsi" w:hAnsiTheme="minorHAnsi" w:cstheme="minorHAnsi"/>
                <w:b/>
                <w:sz w:val="20"/>
              </w:rPr>
            </w:pPr>
            <w:r>
              <w:rPr>
                <w:rFonts w:asciiTheme="minorHAnsi" w:hAnsiTheme="minorHAnsi" w:cstheme="minorHAnsi"/>
                <w:b/>
                <w:sz w:val="20"/>
              </w:rPr>
              <w:t xml:space="preserve">2.2 </w:t>
            </w:r>
            <w:r w:rsidRPr="00EB4F16">
              <w:rPr>
                <w:rFonts w:asciiTheme="minorHAnsi" w:hAnsiTheme="minorHAnsi" w:cstheme="minorHAnsi"/>
                <w:b/>
                <w:sz w:val="20"/>
              </w:rPr>
              <w:t>Food Hygiene:  Follow food handling and storage policies, to HACCP standard.</w:t>
            </w:r>
          </w:p>
        </w:tc>
        <w:tc>
          <w:tcPr>
            <w:tcW w:w="4777" w:type="dxa"/>
            <w:tcBorders>
              <w:left w:val="single" w:sz="6" w:space="0" w:color="auto"/>
              <w:bottom w:val="single" w:sz="6" w:space="0" w:color="auto"/>
            </w:tcBorders>
          </w:tcPr>
          <w:p w14:paraId="11E2BD96" w14:textId="77777777" w:rsidR="00EB4F16" w:rsidRPr="00EB4F16" w:rsidRDefault="00EB4F16" w:rsidP="00EB4F16">
            <w:pPr>
              <w:numPr>
                <w:ilvl w:val="0"/>
                <w:numId w:val="32"/>
              </w:numPr>
              <w:ind w:left="416" w:hanging="416"/>
              <w:rPr>
                <w:rFonts w:asciiTheme="minorHAnsi" w:hAnsiTheme="minorHAnsi" w:cstheme="minorHAnsi"/>
                <w:sz w:val="20"/>
              </w:rPr>
            </w:pPr>
            <w:r w:rsidRPr="00EB4F16">
              <w:rPr>
                <w:rFonts w:asciiTheme="minorHAnsi" w:hAnsiTheme="minorHAnsi" w:cstheme="minorHAnsi"/>
                <w:sz w:val="20"/>
              </w:rPr>
              <w:t>Maintain high food hygiene standards.</w:t>
            </w:r>
          </w:p>
        </w:tc>
      </w:tr>
      <w:tr w:rsidR="00EB4F16" w14:paraId="31E628BF" w14:textId="77777777" w:rsidTr="00EB4F16">
        <w:tc>
          <w:tcPr>
            <w:tcW w:w="4262" w:type="dxa"/>
            <w:tcBorders>
              <w:bottom w:val="single" w:sz="6" w:space="0" w:color="auto"/>
            </w:tcBorders>
          </w:tcPr>
          <w:p w14:paraId="230027BA" w14:textId="0C8B27A7" w:rsidR="00EB4F16" w:rsidRPr="00EB4F16" w:rsidRDefault="00EB4F16">
            <w:pPr>
              <w:rPr>
                <w:rFonts w:asciiTheme="minorHAnsi" w:hAnsiTheme="minorHAnsi" w:cstheme="minorHAnsi"/>
                <w:b/>
                <w:sz w:val="20"/>
              </w:rPr>
            </w:pPr>
            <w:r>
              <w:rPr>
                <w:rFonts w:asciiTheme="minorHAnsi" w:hAnsiTheme="minorHAnsi" w:cstheme="minorHAnsi"/>
                <w:b/>
                <w:sz w:val="20"/>
              </w:rPr>
              <w:t xml:space="preserve">2.3 </w:t>
            </w:r>
            <w:r w:rsidRPr="00EB4F16">
              <w:rPr>
                <w:rFonts w:asciiTheme="minorHAnsi" w:hAnsiTheme="minorHAnsi" w:cstheme="minorHAnsi"/>
                <w:b/>
                <w:sz w:val="20"/>
              </w:rPr>
              <w:t>Stock rotation.</w:t>
            </w:r>
          </w:p>
        </w:tc>
        <w:tc>
          <w:tcPr>
            <w:tcW w:w="4777" w:type="dxa"/>
            <w:tcBorders>
              <w:left w:val="single" w:sz="6" w:space="0" w:color="auto"/>
              <w:bottom w:val="single" w:sz="6" w:space="0" w:color="auto"/>
            </w:tcBorders>
          </w:tcPr>
          <w:p w14:paraId="5800CDDB" w14:textId="77777777" w:rsidR="00EB4F16" w:rsidRPr="00EB4F16" w:rsidRDefault="00EB4F16" w:rsidP="00EB4F16">
            <w:pPr>
              <w:numPr>
                <w:ilvl w:val="0"/>
                <w:numId w:val="32"/>
              </w:numPr>
              <w:ind w:left="416" w:hanging="416"/>
              <w:rPr>
                <w:rFonts w:asciiTheme="minorHAnsi" w:hAnsiTheme="minorHAnsi" w:cstheme="minorHAnsi"/>
                <w:sz w:val="20"/>
              </w:rPr>
            </w:pPr>
            <w:r w:rsidRPr="00EB4F16">
              <w:rPr>
                <w:rFonts w:asciiTheme="minorHAnsi" w:hAnsiTheme="minorHAnsi" w:cstheme="minorHAnsi"/>
                <w:sz w:val="20"/>
              </w:rPr>
              <w:t>Maintain all stock at optimum temperature and volumes.</w:t>
            </w:r>
          </w:p>
        </w:tc>
      </w:tr>
      <w:tr w:rsidR="00EB4F16" w14:paraId="2377CD5B" w14:textId="77777777" w:rsidTr="00EB4F16">
        <w:tc>
          <w:tcPr>
            <w:tcW w:w="4262" w:type="dxa"/>
            <w:tcBorders>
              <w:bottom w:val="single" w:sz="6" w:space="0" w:color="auto"/>
            </w:tcBorders>
          </w:tcPr>
          <w:p w14:paraId="65B5E739" w14:textId="517CF447" w:rsidR="00EB4F16" w:rsidRPr="00EB4F16" w:rsidRDefault="00EB4F16">
            <w:pPr>
              <w:rPr>
                <w:rFonts w:asciiTheme="minorHAnsi" w:hAnsiTheme="minorHAnsi" w:cstheme="minorHAnsi"/>
                <w:b/>
                <w:sz w:val="20"/>
              </w:rPr>
            </w:pPr>
            <w:r>
              <w:rPr>
                <w:rFonts w:asciiTheme="minorHAnsi" w:hAnsiTheme="minorHAnsi" w:cstheme="minorHAnsi"/>
                <w:b/>
                <w:sz w:val="20"/>
              </w:rPr>
              <w:t xml:space="preserve">2.4 </w:t>
            </w:r>
            <w:r w:rsidRPr="00EB4F16">
              <w:rPr>
                <w:rFonts w:asciiTheme="minorHAnsi" w:hAnsiTheme="minorHAnsi" w:cstheme="minorHAnsi"/>
                <w:b/>
                <w:sz w:val="20"/>
              </w:rPr>
              <w:t>Undertake and apply any safety training that may be required.</w:t>
            </w:r>
          </w:p>
        </w:tc>
        <w:tc>
          <w:tcPr>
            <w:tcW w:w="4777" w:type="dxa"/>
            <w:tcBorders>
              <w:left w:val="single" w:sz="6" w:space="0" w:color="auto"/>
              <w:bottom w:val="single" w:sz="6" w:space="0" w:color="auto"/>
            </w:tcBorders>
          </w:tcPr>
          <w:p w14:paraId="0E746C9F" w14:textId="77777777" w:rsidR="00EB4F16" w:rsidRPr="00EB4F16" w:rsidRDefault="00EB4F16" w:rsidP="00EB4F16">
            <w:pPr>
              <w:numPr>
                <w:ilvl w:val="0"/>
                <w:numId w:val="33"/>
              </w:numPr>
              <w:ind w:left="416" w:hanging="416"/>
              <w:rPr>
                <w:rFonts w:asciiTheme="minorHAnsi" w:hAnsiTheme="minorHAnsi" w:cstheme="minorHAnsi"/>
                <w:sz w:val="20"/>
              </w:rPr>
            </w:pPr>
            <w:r w:rsidRPr="00EB4F16">
              <w:rPr>
                <w:rFonts w:asciiTheme="minorHAnsi" w:hAnsiTheme="minorHAnsi" w:cstheme="minorHAnsi"/>
                <w:sz w:val="20"/>
              </w:rPr>
              <w:t>Full awareness of all safety procedures and systems and onboard hazards.</w:t>
            </w:r>
          </w:p>
        </w:tc>
      </w:tr>
      <w:tr w:rsidR="00EB4F16" w14:paraId="63C8FE0E" w14:textId="77777777" w:rsidTr="00EB4F16">
        <w:tc>
          <w:tcPr>
            <w:tcW w:w="4262" w:type="dxa"/>
            <w:tcBorders>
              <w:bottom w:val="single" w:sz="6" w:space="0" w:color="auto"/>
            </w:tcBorders>
          </w:tcPr>
          <w:p w14:paraId="460DDB5F" w14:textId="41B433FD" w:rsidR="00EB4F16" w:rsidRPr="00EB4F16" w:rsidRDefault="00EB4F16">
            <w:pPr>
              <w:rPr>
                <w:rFonts w:asciiTheme="minorHAnsi" w:hAnsiTheme="minorHAnsi" w:cstheme="minorHAnsi"/>
                <w:b/>
                <w:sz w:val="20"/>
              </w:rPr>
            </w:pPr>
            <w:r>
              <w:rPr>
                <w:rFonts w:asciiTheme="minorHAnsi" w:hAnsiTheme="minorHAnsi" w:cstheme="minorHAnsi"/>
                <w:b/>
                <w:sz w:val="20"/>
              </w:rPr>
              <w:t xml:space="preserve">2.5 </w:t>
            </w:r>
            <w:r w:rsidRPr="00EB4F16">
              <w:rPr>
                <w:rFonts w:asciiTheme="minorHAnsi" w:hAnsiTheme="minorHAnsi" w:cstheme="minorHAnsi"/>
                <w:b/>
                <w:sz w:val="20"/>
              </w:rPr>
              <w:t>Complete daily and periodic cleaning duties.</w:t>
            </w:r>
          </w:p>
          <w:p w14:paraId="1CA5B803" w14:textId="77777777" w:rsidR="00EB4F16" w:rsidRPr="00EB4F16" w:rsidRDefault="00EB4F16">
            <w:pPr>
              <w:rPr>
                <w:rFonts w:asciiTheme="minorHAnsi" w:hAnsiTheme="minorHAnsi" w:cstheme="minorHAnsi"/>
                <w:b/>
                <w:sz w:val="20"/>
              </w:rPr>
            </w:pPr>
          </w:p>
          <w:p w14:paraId="1C90FF2B" w14:textId="77777777" w:rsidR="00EB4F16" w:rsidRPr="00EB4F16" w:rsidRDefault="00EB4F16">
            <w:pPr>
              <w:rPr>
                <w:rFonts w:asciiTheme="minorHAnsi" w:hAnsiTheme="minorHAnsi" w:cstheme="minorHAnsi"/>
                <w:b/>
                <w:sz w:val="20"/>
              </w:rPr>
            </w:pPr>
          </w:p>
          <w:p w14:paraId="0199D151" w14:textId="77777777" w:rsidR="00EB4F16" w:rsidRPr="00EB4F16" w:rsidRDefault="00EB4F16">
            <w:pPr>
              <w:rPr>
                <w:rFonts w:asciiTheme="minorHAnsi" w:hAnsiTheme="minorHAnsi" w:cstheme="minorHAnsi"/>
                <w:b/>
                <w:sz w:val="20"/>
              </w:rPr>
            </w:pPr>
          </w:p>
        </w:tc>
        <w:tc>
          <w:tcPr>
            <w:tcW w:w="4777" w:type="dxa"/>
            <w:tcBorders>
              <w:left w:val="single" w:sz="6" w:space="0" w:color="auto"/>
              <w:bottom w:val="single" w:sz="6" w:space="0" w:color="auto"/>
            </w:tcBorders>
          </w:tcPr>
          <w:p w14:paraId="04FFC8DA" w14:textId="77777777" w:rsidR="00EB4F16" w:rsidRPr="00EB4F16" w:rsidRDefault="00EB4F16" w:rsidP="00EB4F16">
            <w:pPr>
              <w:numPr>
                <w:ilvl w:val="0"/>
                <w:numId w:val="33"/>
              </w:numPr>
              <w:ind w:left="416" w:hanging="416"/>
              <w:rPr>
                <w:rFonts w:asciiTheme="minorHAnsi" w:hAnsiTheme="minorHAnsi" w:cstheme="minorHAnsi"/>
                <w:sz w:val="20"/>
              </w:rPr>
            </w:pPr>
            <w:r w:rsidRPr="00EB4F16">
              <w:rPr>
                <w:rFonts w:asciiTheme="minorHAnsi" w:hAnsiTheme="minorHAnsi" w:cstheme="minorHAnsi"/>
                <w:sz w:val="20"/>
              </w:rPr>
              <w:t xml:space="preserve">Ensure that the boats are maintained to a high level of cleanliness for maximum customer and staff satisfaction, safety and hygiene, and attractive appearance. </w:t>
            </w:r>
          </w:p>
        </w:tc>
      </w:tr>
      <w:tr w:rsidR="00EB4F16" w14:paraId="0321B334" w14:textId="77777777" w:rsidTr="00EB4F16">
        <w:tc>
          <w:tcPr>
            <w:tcW w:w="4262" w:type="dxa"/>
            <w:tcBorders>
              <w:bottom w:val="single" w:sz="6" w:space="0" w:color="auto"/>
            </w:tcBorders>
          </w:tcPr>
          <w:p w14:paraId="30C74087" w14:textId="4B1A0F5C" w:rsidR="00EB4F16" w:rsidRPr="00EB4F16" w:rsidRDefault="00EB4F16">
            <w:pPr>
              <w:rPr>
                <w:rFonts w:asciiTheme="minorHAnsi" w:hAnsiTheme="minorHAnsi" w:cstheme="minorHAnsi"/>
                <w:b/>
                <w:sz w:val="20"/>
              </w:rPr>
            </w:pPr>
            <w:r>
              <w:rPr>
                <w:rFonts w:asciiTheme="minorHAnsi" w:hAnsiTheme="minorHAnsi" w:cstheme="minorHAnsi"/>
                <w:b/>
                <w:sz w:val="20"/>
              </w:rPr>
              <w:t xml:space="preserve">2.6 </w:t>
            </w:r>
            <w:r w:rsidRPr="00EB4F16">
              <w:rPr>
                <w:rFonts w:asciiTheme="minorHAnsi" w:hAnsiTheme="minorHAnsi" w:cstheme="minorHAnsi"/>
                <w:b/>
                <w:sz w:val="20"/>
              </w:rPr>
              <w:t>Serving patrons.</w:t>
            </w:r>
          </w:p>
        </w:tc>
        <w:tc>
          <w:tcPr>
            <w:tcW w:w="4777" w:type="dxa"/>
            <w:tcBorders>
              <w:left w:val="single" w:sz="6" w:space="0" w:color="auto"/>
              <w:bottom w:val="single" w:sz="6" w:space="0" w:color="auto"/>
            </w:tcBorders>
          </w:tcPr>
          <w:p w14:paraId="670342AC" w14:textId="77777777" w:rsidR="00EB4F16" w:rsidRPr="00EB4F16" w:rsidRDefault="00EB4F16" w:rsidP="00EB4F16">
            <w:pPr>
              <w:numPr>
                <w:ilvl w:val="0"/>
                <w:numId w:val="33"/>
              </w:numPr>
              <w:ind w:left="416" w:hanging="416"/>
              <w:rPr>
                <w:rFonts w:asciiTheme="minorHAnsi" w:hAnsiTheme="minorHAnsi" w:cstheme="minorHAnsi"/>
                <w:sz w:val="20"/>
              </w:rPr>
            </w:pPr>
            <w:r w:rsidRPr="00EB4F16">
              <w:rPr>
                <w:rFonts w:asciiTheme="minorHAnsi" w:hAnsiTheme="minorHAnsi" w:cstheme="minorHAnsi"/>
                <w:sz w:val="20"/>
              </w:rPr>
              <w:t>Optimal quality of experience for patrons, and maximum sales, within “good host” restrictions.</w:t>
            </w:r>
          </w:p>
        </w:tc>
      </w:tr>
    </w:tbl>
    <w:p w14:paraId="68E8BABF" w14:textId="77777777" w:rsidR="00835311" w:rsidRPr="001304B1" w:rsidRDefault="00835311" w:rsidP="00C768C0">
      <w:pPr>
        <w:pStyle w:val="Header"/>
        <w:rPr>
          <w:rFonts w:asciiTheme="minorHAnsi" w:hAnsiTheme="minorHAnsi" w:cstheme="minorHAnsi"/>
          <w:b/>
          <w:bCs/>
          <w:sz w:val="20"/>
        </w:rPr>
      </w:pPr>
    </w:p>
    <w:p w14:paraId="43512C32" w14:textId="77777777" w:rsidR="00514CB8" w:rsidRPr="001304B1" w:rsidRDefault="00514CB8" w:rsidP="00514CB8">
      <w:pPr>
        <w:rPr>
          <w:rFonts w:asciiTheme="minorHAnsi" w:hAnsiTheme="minorHAnsi" w:cstheme="minorHAnsi"/>
          <w:sz w:val="20"/>
        </w:rPr>
      </w:pPr>
      <w:r w:rsidRPr="001304B1">
        <w:rPr>
          <w:rFonts w:asciiTheme="minorHAnsi" w:hAnsiTheme="minorHAnsi" w:cstheme="minorHAnsi"/>
          <w:b/>
          <w:sz w:val="20"/>
        </w:rPr>
        <w:t>Position Profile</w:t>
      </w:r>
    </w:p>
    <w:p w14:paraId="1C1948D7" w14:textId="77777777" w:rsidR="00514CB8" w:rsidRPr="001304B1" w:rsidRDefault="00514CB8" w:rsidP="00514CB8">
      <w:pPr>
        <w:rPr>
          <w:rFonts w:asciiTheme="minorHAnsi" w:hAnsiTheme="minorHAnsi" w:cstheme="minorHAnsi"/>
          <w:sz w:val="20"/>
        </w:rPr>
      </w:pPr>
      <w:r w:rsidRPr="001304B1">
        <w:rPr>
          <w:rFonts w:asciiTheme="minorHAnsi" w:hAnsiTheme="minorHAnsi" w:cstheme="minorHAnsi"/>
          <w:sz w:val="20"/>
        </w:rPr>
        <w:t>The position is best suited to a person with a desire to live and work in Milford Sound, accepting the remoteness of the business, and the climatic and environmental factors that occur in Fiordland.</w:t>
      </w:r>
    </w:p>
    <w:p w14:paraId="110C2F4F" w14:textId="77777777" w:rsidR="00514CB8" w:rsidRPr="001304B1" w:rsidRDefault="00514CB8" w:rsidP="00C768C0">
      <w:pPr>
        <w:pStyle w:val="Header"/>
        <w:rPr>
          <w:rFonts w:asciiTheme="minorHAnsi" w:hAnsiTheme="minorHAnsi" w:cstheme="minorHAnsi"/>
          <w:b/>
          <w:bCs/>
          <w:sz w:val="20"/>
        </w:rPr>
      </w:pPr>
    </w:p>
    <w:p w14:paraId="1B7F9CF4" w14:textId="77777777" w:rsidR="00C768C0" w:rsidRPr="001304B1" w:rsidRDefault="00C768C0" w:rsidP="00C768C0">
      <w:pPr>
        <w:pStyle w:val="Header"/>
        <w:rPr>
          <w:rFonts w:asciiTheme="minorHAnsi" w:hAnsiTheme="minorHAnsi" w:cstheme="minorHAnsi"/>
          <w:b/>
          <w:bCs/>
          <w:sz w:val="20"/>
        </w:rPr>
      </w:pPr>
      <w:r w:rsidRPr="001304B1">
        <w:rPr>
          <w:rFonts w:asciiTheme="minorHAnsi" w:hAnsiTheme="minorHAnsi" w:cstheme="minorHAnsi"/>
          <w:b/>
          <w:bCs/>
          <w:sz w:val="20"/>
        </w:rPr>
        <w:t>Key relationships:</w:t>
      </w:r>
    </w:p>
    <w:p w14:paraId="09B4F969" w14:textId="77777777" w:rsidR="00C0282D" w:rsidRPr="001304B1" w:rsidRDefault="00C0282D" w:rsidP="00C0282D">
      <w:pPr>
        <w:rPr>
          <w:rFonts w:asciiTheme="minorHAnsi" w:hAnsiTheme="minorHAnsi" w:cstheme="minorHAnsi"/>
          <w:b/>
          <w:sz w:val="20"/>
        </w:rPr>
      </w:pPr>
      <w:r w:rsidRPr="001304B1">
        <w:rPr>
          <w:rFonts w:asciiTheme="minorHAnsi" w:hAnsiTheme="minorHAnsi" w:cstheme="minorHAnsi"/>
          <w:b/>
          <w:sz w:val="20"/>
        </w:rPr>
        <w:t>Internal</w:t>
      </w:r>
    </w:p>
    <w:p w14:paraId="7ED0F088" w14:textId="77777777" w:rsidR="0046242B" w:rsidRPr="001304B1" w:rsidRDefault="00DA75D9" w:rsidP="00B302D6">
      <w:pPr>
        <w:numPr>
          <w:ilvl w:val="0"/>
          <w:numId w:val="31"/>
        </w:numPr>
        <w:rPr>
          <w:rFonts w:asciiTheme="minorHAnsi" w:hAnsiTheme="minorHAnsi" w:cstheme="minorHAnsi"/>
          <w:sz w:val="20"/>
        </w:rPr>
      </w:pPr>
      <w:r w:rsidRPr="001304B1">
        <w:rPr>
          <w:rFonts w:asciiTheme="minorHAnsi" w:hAnsiTheme="minorHAnsi" w:cstheme="minorHAnsi"/>
          <w:sz w:val="20"/>
        </w:rPr>
        <w:t>Milford Cruise</w:t>
      </w:r>
      <w:r w:rsidR="0046242B" w:rsidRPr="001304B1">
        <w:rPr>
          <w:rFonts w:asciiTheme="minorHAnsi" w:hAnsiTheme="minorHAnsi" w:cstheme="minorHAnsi"/>
          <w:sz w:val="20"/>
        </w:rPr>
        <w:t xml:space="preserve"> Manager – directly report to and liaise regularly, provide feedback on operational issues.</w:t>
      </w:r>
    </w:p>
    <w:p w14:paraId="30A884DF"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Cafe Supervisor / Manager – liaise regularly and maintain open communication.</w:t>
      </w:r>
    </w:p>
    <w:p w14:paraId="4BFE3567"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Team Leaders and Skippers – liaise regularly, maintain a good working relationship.</w:t>
      </w:r>
    </w:p>
    <w:p w14:paraId="72539AD0" w14:textId="77777777" w:rsidR="00C0282D" w:rsidRPr="001304B1" w:rsidRDefault="00670BA8" w:rsidP="00B302D6">
      <w:pPr>
        <w:numPr>
          <w:ilvl w:val="0"/>
          <w:numId w:val="31"/>
        </w:numPr>
        <w:rPr>
          <w:rFonts w:asciiTheme="minorHAnsi" w:hAnsiTheme="minorHAnsi" w:cstheme="minorHAnsi"/>
          <w:sz w:val="20"/>
        </w:rPr>
      </w:pPr>
      <w:r w:rsidRPr="001304B1">
        <w:rPr>
          <w:rFonts w:asciiTheme="minorHAnsi" w:hAnsiTheme="minorHAnsi" w:cstheme="minorHAnsi"/>
          <w:sz w:val="20"/>
        </w:rPr>
        <w:t>Milford Cruise Manager</w:t>
      </w:r>
      <w:r w:rsidR="00C0282D" w:rsidRPr="001304B1">
        <w:rPr>
          <w:rFonts w:asciiTheme="minorHAnsi" w:hAnsiTheme="minorHAnsi" w:cstheme="minorHAnsi"/>
          <w:sz w:val="20"/>
        </w:rPr>
        <w:t xml:space="preserve"> – provide feedback on customer satisfaction and operational issues.</w:t>
      </w:r>
    </w:p>
    <w:p w14:paraId="0C671B12"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All other staff – liaises regularly, maintain a good working relationship.</w:t>
      </w:r>
    </w:p>
    <w:p w14:paraId="6A863E9A" w14:textId="77777777" w:rsidR="00C0282D" w:rsidRPr="001304B1" w:rsidRDefault="00C0282D" w:rsidP="00C0282D">
      <w:pPr>
        <w:rPr>
          <w:rFonts w:asciiTheme="minorHAnsi" w:hAnsiTheme="minorHAnsi" w:cstheme="minorHAnsi"/>
          <w:b/>
          <w:sz w:val="20"/>
        </w:rPr>
      </w:pPr>
      <w:r w:rsidRPr="001304B1">
        <w:rPr>
          <w:rFonts w:asciiTheme="minorHAnsi" w:hAnsiTheme="minorHAnsi" w:cstheme="minorHAnsi"/>
          <w:b/>
          <w:sz w:val="20"/>
        </w:rPr>
        <w:t>External</w:t>
      </w:r>
    </w:p>
    <w:p w14:paraId="3B1C9B92"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Customers/Tour Guides – serve in a friendly, efficient manner.</w:t>
      </w:r>
    </w:p>
    <w:p w14:paraId="53891305"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Suppliers – when appropriate, liaise in a manner that reflects well on Southern Discoveries.</w:t>
      </w:r>
    </w:p>
    <w:p w14:paraId="4CAB7EA2"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Other tour operators.</w:t>
      </w:r>
    </w:p>
    <w:p w14:paraId="6A25E231" w14:textId="77777777" w:rsidR="00C768C0" w:rsidRPr="001304B1" w:rsidRDefault="00C768C0" w:rsidP="00037F41">
      <w:pPr>
        <w:rPr>
          <w:rFonts w:asciiTheme="minorHAnsi" w:hAnsiTheme="minorHAnsi" w:cstheme="minorHAnsi"/>
          <w:b/>
          <w:sz w:val="20"/>
        </w:rPr>
      </w:pPr>
    </w:p>
    <w:p w14:paraId="4A636DBB" w14:textId="77777777" w:rsidR="00037F41" w:rsidRPr="001304B1" w:rsidRDefault="00037F41" w:rsidP="002812B3">
      <w:pPr>
        <w:rPr>
          <w:rFonts w:asciiTheme="minorHAnsi" w:hAnsiTheme="minorHAnsi" w:cstheme="minorHAnsi"/>
          <w:b/>
          <w:sz w:val="20"/>
        </w:rPr>
      </w:pPr>
      <w:r w:rsidRPr="001304B1">
        <w:rPr>
          <w:rFonts w:asciiTheme="minorHAnsi" w:hAnsiTheme="minorHAnsi" w:cstheme="minorHAnsi"/>
          <w:b/>
          <w:sz w:val="20"/>
        </w:rPr>
        <w:t>Qualifications and Experience</w:t>
      </w:r>
    </w:p>
    <w:p w14:paraId="63758968" w14:textId="77777777" w:rsidR="00C0282D" w:rsidRPr="001304B1" w:rsidRDefault="00C0282D" w:rsidP="00C0282D">
      <w:pPr>
        <w:rPr>
          <w:rFonts w:asciiTheme="minorHAnsi" w:hAnsiTheme="minorHAnsi" w:cstheme="minorHAnsi"/>
          <w:b/>
          <w:sz w:val="20"/>
        </w:rPr>
      </w:pPr>
      <w:r w:rsidRPr="001304B1">
        <w:rPr>
          <w:rFonts w:asciiTheme="minorHAnsi" w:hAnsiTheme="minorHAnsi" w:cstheme="minorHAnsi"/>
          <w:b/>
          <w:sz w:val="20"/>
        </w:rPr>
        <w:t>Essential</w:t>
      </w:r>
    </w:p>
    <w:p w14:paraId="2F2538E4"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Excellent verbal and written communication skills.</w:t>
      </w:r>
    </w:p>
    <w:p w14:paraId="42046210"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Fluent English language skills.</w:t>
      </w:r>
    </w:p>
    <w:p w14:paraId="3D32D47B"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Ability to work with/without supervision.</w:t>
      </w:r>
    </w:p>
    <w:p w14:paraId="620E5643"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lastRenderedPageBreak/>
        <w:t>Ability to work as a team member.</w:t>
      </w:r>
    </w:p>
    <w:p w14:paraId="5B10318A"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Local knowledge to advise customers of the different activities available in Milford.</w:t>
      </w:r>
    </w:p>
    <w:p w14:paraId="174955E0"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Experience in reservations/booking systems.</w:t>
      </w:r>
    </w:p>
    <w:p w14:paraId="73702493"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Computer literate with experience in Word, Excel and Outlook.</w:t>
      </w:r>
    </w:p>
    <w:p w14:paraId="30381011"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Previous customer service experience.</w:t>
      </w:r>
    </w:p>
    <w:p w14:paraId="71CD2EF8" w14:textId="77777777" w:rsidR="00C0282D" w:rsidRPr="001304B1" w:rsidRDefault="00C0282D" w:rsidP="00C0282D">
      <w:pPr>
        <w:pStyle w:val="Heading4"/>
        <w:jc w:val="left"/>
        <w:rPr>
          <w:rFonts w:asciiTheme="minorHAnsi" w:hAnsiTheme="minorHAnsi" w:cstheme="minorHAnsi"/>
        </w:rPr>
      </w:pPr>
      <w:r w:rsidRPr="001304B1">
        <w:rPr>
          <w:rFonts w:asciiTheme="minorHAnsi" w:hAnsiTheme="minorHAnsi" w:cstheme="minorHAnsi"/>
        </w:rPr>
        <w:t>Desirable</w:t>
      </w:r>
    </w:p>
    <w:p w14:paraId="678FD548" w14:textId="77777777" w:rsidR="00DC6258" w:rsidRPr="001304B1" w:rsidRDefault="00DC6258" w:rsidP="00B302D6">
      <w:pPr>
        <w:numPr>
          <w:ilvl w:val="0"/>
          <w:numId w:val="31"/>
        </w:numPr>
        <w:rPr>
          <w:rFonts w:asciiTheme="minorHAnsi" w:hAnsiTheme="minorHAnsi" w:cstheme="minorHAnsi"/>
          <w:sz w:val="20"/>
        </w:rPr>
      </w:pPr>
      <w:r w:rsidRPr="001304B1">
        <w:rPr>
          <w:rFonts w:asciiTheme="minorHAnsi" w:hAnsiTheme="minorHAnsi" w:cstheme="minorHAnsi"/>
          <w:sz w:val="20"/>
        </w:rPr>
        <w:t>Relevant business qualification</w:t>
      </w:r>
    </w:p>
    <w:p w14:paraId="13F6084C"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Previous sales &amp; hospitality experience.</w:t>
      </w:r>
    </w:p>
    <w:p w14:paraId="60A8F69E"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Other languages: Mandarin, Korean, Japanese, French, German, Spanish</w:t>
      </w:r>
      <w:r w:rsidR="00BD37EC" w:rsidRPr="001304B1">
        <w:rPr>
          <w:rFonts w:asciiTheme="minorHAnsi" w:hAnsiTheme="minorHAnsi" w:cstheme="minorHAnsi"/>
          <w:sz w:val="20"/>
        </w:rPr>
        <w:t>, Filipino</w:t>
      </w:r>
    </w:p>
    <w:p w14:paraId="4D09EF47"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 xml:space="preserve">Previous experience providing tourist information and making bookings.  </w:t>
      </w:r>
    </w:p>
    <w:p w14:paraId="112D5581"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A thorough knowledge of Fiordland National Park, and surrounding areas.</w:t>
      </w:r>
    </w:p>
    <w:p w14:paraId="1336001F"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Current First Aid Certificate or equivalent.</w:t>
      </w:r>
    </w:p>
    <w:p w14:paraId="19AF58F7"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Full NZ class 1 driver’s license.</w:t>
      </w:r>
    </w:p>
    <w:p w14:paraId="76F4BBF1"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VHF Radio ticket.</w:t>
      </w:r>
    </w:p>
    <w:p w14:paraId="25DAFFF1" w14:textId="77777777" w:rsidR="00C0282D" w:rsidRPr="001304B1" w:rsidRDefault="00C0282D" w:rsidP="00B302D6">
      <w:pPr>
        <w:numPr>
          <w:ilvl w:val="0"/>
          <w:numId w:val="31"/>
        </w:numPr>
        <w:rPr>
          <w:rFonts w:asciiTheme="minorHAnsi" w:hAnsiTheme="minorHAnsi" w:cstheme="minorHAnsi"/>
          <w:sz w:val="20"/>
        </w:rPr>
      </w:pPr>
      <w:r w:rsidRPr="001304B1">
        <w:rPr>
          <w:rFonts w:asciiTheme="minorHAnsi" w:hAnsiTheme="minorHAnsi" w:cstheme="minorHAnsi"/>
          <w:sz w:val="20"/>
        </w:rPr>
        <w:t>Experience working in the maritime or transport industry.</w:t>
      </w:r>
    </w:p>
    <w:p w14:paraId="5D998FE6" w14:textId="77777777" w:rsidR="004815D7" w:rsidRPr="001304B1" w:rsidRDefault="004815D7" w:rsidP="006034D3">
      <w:pPr>
        <w:rPr>
          <w:rFonts w:asciiTheme="minorHAnsi" w:hAnsiTheme="minorHAnsi" w:cstheme="minorHAnsi"/>
          <w:sz w:val="20"/>
        </w:rPr>
      </w:pPr>
    </w:p>
    <w:p w14:paraId="6732521B" w14:textId="77777777" w:rsidR="009B46CE" w:rsidRPr="001304B1" w:rsidRDefault="009B46CE" w:rsidP="009C1EA8">
      <w:pPr>
        <w:pStyle w:val="Header"/>
        <w:tabs>
          <w:tab w:val="left" w:pos="567"/>
          <w:tab w:val="left" w:pos="1134"/>
          <w:tab w:val="left" w:pos="1701"/>
        </w:tabs>
        <w:spacing w:after="360" w:line="288" w:lineRule="auto"/>
        <w:jc w:val="both"/>
        <w:rPr>
          <w:rFonts w:asciiTheme="minorHAnsi" w:hAnsiTheme="minorHAnsi" w:cstheme="minorHAnsi"/>
          <w:b/>
          <w:sz w:val="20"/>
          <w:lang w:val="en-NZ"/>
        </w:rPr>
      </w:pPr>
      <w:r w:rsidRPr="001304B1">
        <w:rPr>
          <w:rFonts w:asciiTheme="minorHAnsi" w:hAnsiTheme="minorHAnsi" w:cstheme="minorHAnsi"/>
          <w:b/>
          <w:sz w:val="20"/>
          <w:lang w:val="en-NZ"/>
        </w:rPr>
        <w:t>I have read and understood this position description (please initial each page as acknowledgement)</w:t>
      </w:r>
    </w:p>
    <w:p w14:paraId="1084B0B3" w14:textId="77777777" w:rsidR="009B46CE" w:rsidRPr="001304B1" w:rsidRDefault="009B46CE" w:rsidP="009B46CE">
      <w:pPr>
        <w:pStyle w:val="Header"/>
        <w:tabs>
          <w:tab w:val="left" w:pos="567"/>
          <w:tab w:val="left" w:pos="1134"/>
          <w:tab w:val="left" w:pos="1701"/>
        </w:tabs>
        <w:spacing w:after="360" w:line="288" w:lineRule="auto"/>
        <w:rPr>
          <w:rFonts w:asciiTheme="minorHAnsi" w:hAnsiTheme="minorHAnsi" w:cstheme="minorHAnsi"/>
          <w:b/>
          <w:sz w:val="20"/>
          <w:lang w:val="en-NZ"/>
        </w:rPr>
      </w:pPr>
      <w:r w:rsidRPr="001304B1">
        <w:rPr>
          <w:rFonts w:asciiTheme="minorHAnsi" w:hAnsiTheme="minorHAnsi" w:cstheme="minorHAnsi"/>
          <w:b/>
          <w:sz w:val="20"/>
          <w:lang w:val="en-NZ"/>
        </w:rPr>
        <w:t>Name:_____________________________________________</w:t>
      </w:r>
    </w:p>
    <w:p w14:paraId="4D7B832A" w14:textId="77777777" w:rsidR="009B46CE" w:rsidRPr="001304B1" w:rsidRDefault="009B46CE" w:rsidP="009B46CE">
      <w:pPr>
        <w:pStyle w:val="Header"/>
        <w:tabs>
          <w:tab w:val="left" w:pos="567"/>
          <w:tab w:val="left" w:pos="1134"/>
          <w:tab w:val="left" w:pos="1701"/>
        </w:tabs>
        <w:spacing w:after="360" w:line="288" w:lineRule="auto"/>
        <w:rPr>
          <w:rFonts w:asciiTheme="minorHAnsi" w:hAnsiTheme="minorHAnsi" w:cstheme="minorHAnsi"/>
          <w:b/>
          <w:sz w:val="20"/>
          <w:lang w:val="en-NZ"/>
        </w:rPr>
      </w:pPr>
      <w:r w:rsidRPr="001304B1">
        <w:rPr>
          <w:rFonts w:asciiTheme="minorHAnsi" w:hAnsiTheme="minorHAnsi" w:cstheme="minorHAnsi"/>
          <w:b/>
          <w:sz w:val="20"/>
          <w:lang w:val="en-NZ"/>
        </w:rPr>
        <w:t>Signed:_____________________________________________</w:t>
      </w:r>
    </w:p>
    <w:p w14:paraId="1663CEAF" w14:textId="77777777" w:rsidR="00EB4EA7" w:rsidRPr="001304B1" w:rsidRDefault="009B46CE" w:rsidP="009B46CE">
      <w:pPr>
        <w:pStyle w:val="Header"/>
        <w:tabs>
          <w:tab w:val="left" w:pos="567"/>
          <w:tab w:val="left" w:pos="1134"/>
          <w:tab w:val="left" w:pos="1701"/>
        </w:tabs>
        <w:spacing w:after="360" w:line="288" w:lineRule="auto"/>
        <w:rPr>
          <w:rFonts w:asciiTheme="minorHAnsi" w:hAnsiTheme="minorHAnsi" w:cstheme="minorHAnsi"/>
          <w:b/>
          <w:sz w:val="20"/>
        </w:rPr>
      </w:pPr>
      <w:r w:rsidRPr="001304B1">
        <w:rPr>
          <w:rFonts w:asciiTheme="minorHAnsi" w:hAnsiTheme="minorHAnsi" w:cstheme="minorHAnsi"/>
          <w:b/>
          <w:sz w:val="20"/>
          <w:lang w:val="en-NZ"/>
        </w:rPr>
        <w:t>Date:_______________________________________________</w:t>
      </w:r>
    </w:p>
    <w:sectPr w:rsidR="00EB4EA7" w:rsidRPr="001304B1" w:rsidSect="00B24F3F">
      <w:footerReference w:type="default" r:id="rId9"/>
      <w:pgSz w:w="11907" w:h="16840" w:code="9"/>
      <w:pgMar w:top="851" w:right="1134" w:bottom="567" w:left="1247"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C603" w14:textId="77777777" w:rsidR="00A82EE1" w:rsidRDefault="00A82EE1">
      <w:r>
        <w:separator/>
      </w:r>
    </w:p>
  </w:endnote>
  <w:endnote w:type="continuationSeparator" w:id="0">
    <w:p w14:paraId="3EAD659D" w14:textId="77777777" w:rsidR="00A82EE1" w:rsidRDefault="00A8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xa">
    <w:altName w:val="Cambria Math"/>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EB42" w14:textId="7A977762" w:rsidR="009B46CE" w:rsidRPr="009B46CE" w:rsidRDefault="009B46CE">
    <w:pPr>
      <w:pStyle w:val="Footer"/>
      <w:rPr>
        <w:rFonts w:asciiTheme="minorHAnsi" w:hAnsiTheme="minorHAnsi"/>
        <w:sz w:val="20"/>
      </w:rPr>
    </w:pPr>
    <w:r>
      <w:rPr>
        <w:rFonts w:asciiTheme="minorHAnsi" w:hAnsiTheme="minorHAnsi"/>
        <w:sz w:val="20"/>
      </w:rPr>
      <w:t>Last updated by the HR &amp; Recruitment Manager</w:t>
    </w:r>
    <w:r w:rsidRPr="009B46CE">
      <w:rPr>
        <w:rFonts w:asciiTheme="minorHAnsi" w:hAnsiTheme="minorHAnsi"/>
        <w:sz w:val="20"/>
      </w:rPr>
      <w:t xml:space="preserve">: </w:t>
    </w:r>
    <w:r w:rsidR="00C57747" w:rsidRPr="009B46CE">
      <w:rPr>
        <w:rFonts w:asciiTheme="minorHAnsi" w:hAnsiTheme="minorHAnsi"/>
        <w:sz w:val="20"/>
      </w:rPr>
      <w:fldChar w:fldCharType="begin"/>
    </w:r>
    <w:r w:rsidRPr="009B46CE">
      <w:rPr>
        <w:rFonts w:asciiTheme="minorHAnsi" w:hAnsiTheme="minorHAnsi"/>
        <w:sz w:val="20"/>
      </w:rPr>
      <w:instrText xml:space="preserve"> DATE \@ "d MMMM yyyy" </w:instrText>
    </w:r>
    <w:r w:rsidR="00C57747" w:rsidRPr="009B46CE">
      <w:rPr>
        <w:rFonts w:asciiTheme="minorHAnsi" w:hAnsiTheme="minorHAnsi"/>
        <w:sz w:val="20"/>
      </w:rPr>
      <w:fldChar w:fldCharType="separate"/>
    </w:r>
    <w:r w:rsidR="00EB4F16">
      <w:rPr>
        <w:rFonts w:asciiTheme="minorHAnsi" w:hAnsiTheme="minorHAnsi"/>
        <w:noProof/>
        <w:sz w:val="20"/>
      </w:rPr>
      <w:t>30 January 2026</w:t>
    </w:r>
    <w:r w:rsidR="00C57747" w:rsidRPr="009B46CE">
      <w:rPr>
        <w:rFonts w:asciiTheme="minorHAnsi" w:hAnsiTheme="minorHAnsi"/>
        <w:sz w:val="20"/>
      </w:rPr>
      <w:fldChar w:fldCharType="end"/>
    </w:r>
  </w:p>
  <w:p w14:paraId="078243B5" w14:textId="77777777" w:rsidR="009B46CE" w:rsidRDefault="009B4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F919E" w14:textId="77777777" w:rsidR="00A82EE1" w:rsidRDefault="00A82EE1">
      <w:r>
        <w:separator/>
      </w:r>
    </w:p>
  </w:footnote>
  <w:footnote w:type="continuationSeparator" w:id="0">
    <w:p w14:paraId="457BDCFE" w14:textId="77777777" w:rsidR="00A82EE1" w:rsidRDefault="00A82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834"/>
    <w:multiLevelType w:val="hybridMultilevel"/>
    <w:tmpl w:val="F9E8F0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415D22"/>
    <w:multiLevelType w:val="multilevel"/>
    <w:tmpl w:val="4D78667C"/>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CF4FBF"/>
    <w:multiLevelType w:val="hybridMultilevel"/>
    <w:tmpl w:val="500E91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914B9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 w15:restartNumberingAfterBreak="0">
    <w:nsid w:val="1BD32826"/>
    <w:multiLevelType w:val="hybridMultilevel"/>
    <w:tmpl w:val="D68080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B57F6F"/>
    <w:multiLevelType w:val="hybridMultilevel"/>
    <w:tmpl w:val="3014B5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08E1284"/>
    <w:multiLevelType w:val="hybridMultilevel"/>
    <w:tmpl w:val="F07670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A0C3FA2"/>
    <w:multiLevelType w:val="hybridMultilevel"/>
    <w:tmpl w:val="B1DE0C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BDB1A2C"/>
    <w:multiLevelType w:val="hybridMultilevel"/>
    <w:tmpl w:val="919A39A6"/>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EDE4891"/>
    <w:multiLevelType w:val="hybridMultilevel"/>
    <w:tmpl w:val="D8188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0206ECA"/>
    <w:multiLevelType w:val="hybridMultilevel"/>
    <w:tmpl w:val="FF2833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042044E"/>
    <w:multiLevelType w:val="hybridMultilevel"/>
    <w:tmpl w:val="89BC90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6BA2E62"/>
    <w:multiLevelType w:val="hybridMultilevel"/>
    <w:tmpl w:val="2DD0E80C"/>
    <w:lvl w:ilvl="0" w:tplc="568215E8">
      <w:start w:val="1"/>
      <w:numFmt w:val="bullet"/>
      <w:lvlText w:val=""/>
      <w:lvlJc w:val="left"/>
      <w:pPr>
        <w:tabs>
          <w:tab w:val="num" w:pos="720"/>
        </w:tabs>
        <w:ind w:left="720" w:hanging="360"/>
      </w:pPr>
      <w:rPr>
        <w:rFonts w:ascii="Symbol" w:hAnsi="Symbol" w:hint="default"/>
      </w:rPr>
    </w:lvl>
    <w:lvl w:ilvl="1" w:tplc="E3B06E92" w:tentative="1">
      <w:start w:val="1"/>
      <w:numFmt w:val="bullet"/>
      <w:lvlText w:val="o"/>
      <w:lvlJc w:val="left"/>
      <w:pPr>
        <w:tabs>
          <w:tab w:val="num" w:pos="1440"/>
        </w:tabs>
        <w:ind w:left="1440" w:hanging="360"/>
      </w:pPr>
      <w:rPr>
        <w:rFonts w:ascii="Courier New" w:hAnsi="Courier New" w:hint="default"/>
      </w:rPr>
    </w:lvl>
    <w:lvl w:ilvl="2" w:tplc="69BE3086" w:tentative="1">
      <w:start w:val="1"/>
      <w:numFmt w:val="bullet"/>
      <w:lvlText w:val=""/>
      <w:lvlJc w:val="left"/>
      <w:pPr>
        <w:tabs>
          <w:tab w:val="num" w:pos="2160"/>
        </w:tabs>
        <w:ind w:left="2160" w:hanging="360"/>
      </w:pPr>
      <w:rPr>
        <w:rFonts w:ascii="Wingdings" w:hAnsi="Wingdings" w:hint="default"/>
      </w:rPr>
    </w:lvl>
    <w:lvl w:ilvl="3" w:tplc="F90E102A" w:tentative="1">
      <w:start w:val="1"/>
      <w:numFmt w:val="bullet"/>
      <w:lvlText w:val=""/>
      <w:lvlJc w:val="left"/>
      <w:pPr>
        <w:tabs>
          <w:tab w:val="num" w:pos="2880"/>
        </w:tabs>
        <w:ind w:left="2880" w:hanging="360"/>
      </w:pPr>
      <w:rPr>
        <w:rFonts w:ascii="Symbol" w:hAnsi="Symbol" w:hint="default"/>
      </w:rPr>
    </w:lvl>
    <w:lvl w:ilvl="4" w:tplc="6428C2F8" w:tentative="1">
      <w:start w:val="1"/>
      <w:numFmt w:val="bullet"/>
      <w:lvlText w:val="o"/>
      <w:lvlJc w:val="left"/>
      <w:pPr>
        <w:tabs>
          <w:tab w:val="num" w:pos="3600"/>
        </w:tabs>
        <w:ind w:left="3600" w:hanging="360"/>
      </w:pPr>
      <w:rPr>
        <w:rFonts w:ascii="Courier New" w:hAnsi="Courier New" w:hint="default"/>
      </w:rPr>
    </w:lvl>
    <w:lvl w:ilvl="5" w:tplc="518CC7D6" w:tentative="1">
      <w:start w:val="1"/>
      <w:numFmt w:val="bullet"/>
      <w:lvlText w:val=""/>
      <w:lvlJc w:val="left"/>
      <w:pPr>
        <w:tabs>
          <w:tab w:val="num" w:pos="4320"/>
        </w:tabs>
        <w:ind w:left="4320" w:hanging="360"/>
      </w:pPr>
      <w:rPr>
        <w:rFonts w:ascii="Wingdings" w:hAnsi="Wingdings" w:hint="default"/>
      </w:rPr>
    </w:lvl>
    <w:lvl w:ilvl="6" w:tplc="FD80ADC4" w:tentative="1">
      <w:start w:val="1"/>
      <w:numFmt w:val="bullet"/>
      <w:lvlText w:val=""/>
      <w:lvlJc w:val="left"/>
      <w:pPr>
        <w:tabs>
          <w:tab w:val="num" w:pos="5040"/>
        </w:tabs>
        <w:ind w:left="5040" w:hanging="360"/>
      </w:pPr>
      <w:rPr>
        <w:rFonts w:ascii="Symbol" w:hAnsi="Symbol" w:hint="default"/>
      </w:rPr>
    </w:lvl>
    <w:lvl w:ilvl="7" w:tplc="EDC2DBEE" w:tentative="1">
      <w:start w:val="1"/>
      <w:numFmt w:val="bullet"/>
      <w:lvlText w:val="o"/>
      <w:lvlJc w:val="left"/>
      <w:pPr>
        <w:tabs>
          <w:tab w:val="num" w:pos="5760"/>
        </w:tabs>
        <w:ind w:left="5760" w:hanging="360"/>
      </w:pPr>
      <w:rPr>
        <w:rFonts w:ascii="Courier New" w:hAnsi="Courier New" w:hint="default"/>
      </w:rPr>
    </w:lvl>
    <w:lvl w:ilvl="8" w:tplc="BA327F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8340F2"/>
    <w:multiLevelType w:val="multilevel"/>
    <w:tmpl w:val="94EEE254"/>
    <w:lvl w:ilvl="0">
      <w:start w:val="1"/>
      <w:numFmt w:val="decimal"/>
      <w:lvlText w:val="%1."/>
      <w:lvlJc w:val="left"/>
      <w:pPr>
        <w:tabs>
          <w:tab w:val="num" w:pos="720"/>
        </w:tabs>
        <w:ind w:left="720" w:hanging="360"/>
      </w:pPr>
      <w:rPr>
        <w:rFonts w:ascii="Nexa" w:eastAsia="Times New Roman" w:hAnsi="Nexa"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C9570A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3ED81CD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1230E2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210195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4873436"/>
    <w:multiLevelType w:val="hybridMultilevel"/>
    <w:tmpl w:val="7F5A0BD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1CE1025"/>
    <w:multiLevelType w:val="hybridMultilevel"/>
    <w:tmpl w:val="3C9C9D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24268B3"/>
    <w:multiLevelType w:val="multilevel"/>
    <w:tmpl w:val="D7E0348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D31E5B"/>
    <w:multiLevelType w:val="hybridMultilevel"/>
    <w:tmpl w:val="7E5ADB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AFA7DA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5C8F29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B161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64640D0F"/>
    <w:multiLevelType w:val="multilevel"/>
    <w:tmpl w:val="5726E2A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4DC138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55E24A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8" w15:restartNumberingAfterBreak="0">
    <w:nsid w:val="668C4955"/>
    <w:multiLevelType w:val="hybridMultilevel"/>
    <w:tmpl w:val="0AC0E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C2D4C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1A64AD0"/>
    <w:multiLevelType w:val="hybridMultilevel"/>
    <w:tmpl w:val="9B6AC4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3FF47CF"/>
    <w:multiLevelType w:val="hybridMultilevel"/>
    <w:tmpl w:val="E5E075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1969167287">
    <w:abstractNumId w:val="13"/>
  </w:num>
  <w:num w:numId="2" w16cid:durableId="1715349053">
    <w:abstractNumId w:val="12"/>
  </w:num>
  <w:num w:numId="3" w16cid:durableId="519778203">
    <w:abstractNumId w:val="10"/>
  </w:num>
  <w:num w:numId="4" w16cid:durableId="1169950090">
    <w:abstractNumId w:val="29"/>
  </w:num>
  <w:num w:numId="5" w16cid:durableId="916936067">
    <w:abstractNumId w:val="30"/>
  </w:num>
  <w:num w:numId="6" w16cid:durableId="2114398473">
    <w:abstractNumId w:val="4"/>
  </w:num>
  <w:num w:numId="7" w16cid:durableId="1264997854">
    <w:abstractNumId w:val="8"/>
  </w:num>
  <w:num w:numId="8" w16cid:durableId="1699701579">
    <w:abstractNumId w:val="5"/>
  </w:num>
  <w:num w:numId="9" w16cid:durableId="983387689">
    <w:abstractNumId w:val="6"/>
  </w:num>
  <w:num w:numId="10" w16cid:durableId="657684870">
    <w:abstractNumId w:val="2"/>
  </w:num>
  <w:num w:numId="11" w16cid:durableId="1892185515">
    <w:abstractNumId w:val="25"/>
  </w:num>
  <w:num w:numId="12" w16cid:durableId="1209806370">
    <w:abstractNumId w:val="26"/>
  </w:num>
  <w:num w:numId="13" w16cid:durableId="765348516">
    <w:abstractNumId w:val="11"/>
  </w:num>
  <w:num w:numId="14" w16cid:durableId="697388697">
    <w:abstractNumId w:val="23"/>
  </w:num>
  <w:num w:numId="15" w16cid:durableId="2030832487">
    <w:abstractNumId w:val="17"/>
  </w:num>
  <w:num w:numId="16" w16cid:durableId="99111336">
    <w:abstractNumId w:val="1"/>
  </w:num>
  <w:num w:numId="17" w16cid:durableId="1186939923">
    <w:abstractNumId w:val="28"/>
  </w:num>
  <w:num w:numId="18" w16cid:durableId="1105468039">
    <w:abstractNumId w:val="19"/>
  </w:num>
  <w:num w:numId="19" w16cid:durableId="1303121119">
    <w:abstractNumId w:val="7"/>
  </w:num>
  <w:num w:numId="20" w16cid:durableId="541139487">
    <w:abstractNumId w:val="9"/>
  </w:num>
  <w:num w:numId="21" w16cid:durableId="512036292">
    <w:abstractNumId w:val="15"/>
  </w:num>
  <w:num w:numId="22" w16cid:durableId="1960182316">
    <w:abstractNumId w:val="27"/>
  </w:num>
  <w:num w:numId="23" w16cid:durableId="119618913">
    <w:abstractNumId w:val="22"/>
  </w:num>
  <w:num w:numId="24" w16cid:durableId="260139584">
    <w:abstractNumId w:val="16"/>
  </w:num>
  <w:num w:numId="25" w16cid:durableId="474883333">
    <w:abstractNumId w:val="14"/>
  </w:num>
  <w:num w:numId="26" w16cid:durableId="965544897">
    <w:abstractNumId w:val="24"/>
  </w:num>
  <w:num w:numId="27" w16cid:durableId="410543803">
    <w:abstractNumId w:val="3"/>
  </w:num>
  <w:num w:numId="28" w16cid:durableId="1358896718">
    <w:abstractNumId w:val="21"/>
  </w:num>
  <w:num w:numId="29" w16cid:durableId="1907183109">
    <w:abstractNumId w:val="18"/>
  </w:num>
  <w:num w:numId="30" w16cid:durableId="2015565543">
    <w:abstractNumId w:val="20"/>
  </w:num>
  <w:num w:numId="31" w16cid:durableId="1645771175">
    <w:abstractNumId w:val="0"/>
  </w:num>
  <w:num w:numId="32" w16cid:durableId="612178751">
    <w:abstractNumId w:val="31"/>
    <w:lvlOverride w:ilvl="0"/>
    <w:lvlOverride w:ilvl="1"/>
    <w:lvlOverride w:ilvl="2"/>
    <w:lvlOverride w:ilvl="3"/>
    <w:lvlOverride w:ilvl="4"/>
    <w:lvlOverride w:ilvl="5"/>
    <w:lvlOverride w:ilvl="6"/>
    <w:lvlOverride w:ilvl="7"/>
    <w:lvlOverride w:ilvl="8"/>
  </w:num>
  <w:num w:numId="33" w16cid:durableId="1400786185">
    <w:abstractNumId w:val="9"/>
    <w:lvlOverride w:ilvl="0"/>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6526"/>
    <w:rsid w:val="00037F41"/>
    <w:rsid w:val="00044B7C"/>
    <w:rsid w:val="000E38A1"/>
    <w:rsid w:val="001043D3"/>
    <w:rsid w:val="001304B1"/>
    <w:rsid w:val="001344E0"/>
    <w:rsid w:val="00181475"/>
    <w:rsid w:val="0019550F"/>
    <w:rsid w:val="001B3CA3"/>
    <w:rsid w:val="001C75DC"/>
    <w:rsid w:val="001E7452"/>
    <w:rsid w:val="00200F30"/>
    <w:rsid w:val="00205623"/>
    <w:rsid w:val="002076C9"/>
    <w:rsid w:val="00227D95"/>
    <w:rsid w:val="00236A76"/>
    <w:rsid w:val="00254C6B"/>
    <w:rsid w:val="002551C4"/>
    <w:rsid w:val="00271707"/>
    <w:rsid w:val="002732E6"/>
    <w:rsid w:val="00274BD6"/>
    <w:rsid w:val="002812B3"/>
    <w:rsid w:val="00282F1C"/>
    <w:rsid w:val="00334AD6"/>
    <w:rsid w:val="00346980"/>
    <w:rsid w:val="00346BD0"/>
    <w:rsid w:val="003607C2"/>
    <w:rsid w:val="003B7B08"/>
    <w:rsid w:val="003D18DA"/>
    <w:rsid w:val="003F64A5"/>
    <w:rsid w:val="00410E33"/>
    <w:rsid w:val="0045047A"/>
    <w:rsid w:val="0046242B"/>
    <w:rsid w:val="004815D7"/>
    <w:rsid w:val="004D0332"/>
    <w:rsid w:val="004E7CBA"/>
    <w:rsid w:val="00514CB8"/>
    <w:rsid w:val="00520818"/>
    <w:rsid w:val="00563A49"/>
    <w:rsid w:val="005C116B"/>
    <w:rsid w:val="005D16EA"/>
    <w:rsid w:val="005D481E"/>
    <w:rsid w:val="00601D83"/>
    <w:rsid w:val="006034D3"/>
    <w:rsid w:val="006533D6"/>
    <w:rsid w:val="0067009C"/>
    <w:rsid w:val="00670BA8"/>
    <w:rsid w:val="00687BE3"/>
    <w:rsid w:val="006A7956"/>
    <w:rsid w:val="006E0BD4"/>
    <w:rsid w:val="006F10C3"/>
    <w:rsid w:val="00761E59"/>
    <w:rsid w:val="007A02D2"/>
    <w:rsid w:val="007D1E6E"/>
    <w:rsid w:val="00822F8B"/>
    <w:rsid w:val="008300FC"/>
    <w:rsid w:val="00835311"/>
    <w:rsid w:val="0086494C"/>
    <w:rsid w:val="008B71AE"/>
    <w:rsid w:val="008C27DB"/>
    <w:rsid w:val="008F74D0"/>
    <w:rsid w:val="00940D46"/>
    <w:rsid w:val="00974D4F"/>
    <w:rsid w:val="009932FD"/>
    <w:rsid w:val="009B46CE"/>
    <w:rsid w:val="009C1EA8"/>
    <w:rsid w:val="009C2628"/>
    <w:rsid w:val="00A1383F"/>
    <w:rsid w:val="00A61E6F"/>
    <w:rsid w:val="00A82EE1"/>
    <w:rsid w:val="00A953AF"/>
    <w:rsid w:val="00B01ED5"/>
    <w:rsid w:val="00B24F3F"/>
    <w:rsid w:val="00B30278"/>
    <w:rsid w:val="00B302D6"/>
    <w:rsid w:val="00B66526"/>
    <w:rsid w:val="00BD17B7"/>
    <w:rsid w:val="00BD37EC"/>
    <w:rsid w:val="00C0259C"/>
    <w:rsid w:val="00C0282D"/>
    <w:rsid w:val="00C162C7"/>
    <w:rsid w:val="00C23048"/>
    <w:rsid w:val="00C23620"/>
    <w:rsid w:val="00C40FE4"/>
    <w:rsid w:val="00C45577"/>
    <w:rsid w:val="00C57747"/>
    <w:rsid w:val="00C64048"/>
    <w:rsid w:val="00C768C0"/>
    <w:rsid w:val="00C80007"/>
    <w:rsid w:val="00CE63A1"/>
    <w:rsid w:val="00D10004"/>
    <w:rsid w:val="00D108D7"/>
    <w:rsid w:val="00D409F0"/>
    <w:rsid w:val="00D43903"/>
    <w:rsid w:val="00D56690"/>
    <w:rsid w:val="00D760A4"/>
    <w:rsid w:val="00DA75D9"/>
    <w:rsid w:val="00DB265A"/>
    <w:rsid w:val="00DB7BDA"/>
    <w:rsid w:val="00DC6258"/>
    <w:rsid w:val="00E26506"/>
    <w:rsid w:val="00E37C0A"/>
    <w:rsid w:val="00E44B23"/>
    <w:rsid w:val="00E44FA6"/>
    <w:rsid w:val="00E64F89"/>
    <w:rsid w:val="00E66C01"/>
    <w:rsid w:val="00E7626D"/>
    <w:rsid w:val="00E935FB"/>
    <w:rsid w:val="00EB409B"/>
    <w:rsid w:val="00EB4EA7"/>
    <w:rsid w:val="00EB4F16"/>
    <w:rsid w:val="00F34579"/>
    <w:rsid w:val="00F43BD6"/>
    <w:rsid w:val="00F55A24"/>
    <w:rsid w:val="00F6132F"/>
    <w:rsid w:val="00F74FF7"/>
    <w:rsid w:val="00F94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32D51"/>
  <w15:docId w15:val="{408EA228-C492-4E57-9856-89630D2F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F3F"/>
    <w:rPr>
      <w:rFonts w:ascii="Arial" w:hAnsi="Arial"/>
      <w:sz w:val="24"/>
      <w:lang w:val="en-AU"/>
    </w:rPr>
  </w:style>
  <w:style w:type="paragraph" w:styleId="Heading1">
    <w:name w:val="heading 1"/>
    <w:basedOn w:val="Normal"/>
    <w:next w:val="NormalIndent"/>
    <w:qFormat/>
    <w:rsid w:val="00B24F3F"/>
    <w:pPr>
      <w:keepNext/>
      <w:tabs>
        <w:tab w:val="left" w:pos="851"/>
      </w:tabs>
      <w:outlineLvl w:val="0"/>
    </w:pPr>
    <w:rPr>
      <w:b/>
      <w:caps/>
    </w:rPr>
  </w:style>
  <w:style w:type="paragraph" w:styleId="Heading2">
    <w:name w:val="heading 2"/>
    <w:basedOn w:val="Normal"/>
    <w:next w:val="NormalIndent"/>
    <w:qFormat/>
    <w:rsid w:val="00B24F3F"/>
    <w:pPr>
      <w:keepNext/>
      <w:tabs>
        <w:tab w:val="left" w:pos="851"/>
      </w:tabs>
      <w:outlineLvl w:val="1"/>
    </w:pPr>
    <w:rPr>
      <w:b/>
    </w:rPr>
  </w:style>
  <w:style w:type="paragraph" w:styleId="Heading3">
    <w:name w:val="heading 3"/>
    <w:basedOn w:val="Normal"/>
    <w:next w:val="NormalIndent"/>
    <w:qFormat/>
    <w:rsid w:val="00B24F3F"/>
    <w:pPr>
      <w:keepNext/>
      <w:tabs>
        <w:tab w:val="left" w:pos="851"/>
      </w:tabs>
      <w:outlineLvl w:val="2"/>
    </w:pPr>
  </w:style>
  <w:style w:type="paragraph" w:styleId="Heading4">
    <w:name w:val="heading 4"/>
    <w:basedOn w:val="Normal"/>
    <w:next w:val="Normal"/>
    <w:qFormat/>
    <w:rsid w:val="00B24F3F"/>
    <w:pPr>
      <w:keepNext/>
      <w:jc w:val="both"/>
      <w:outlineLvl w:val="3"/>
    </w:pPr>
    <w:rPr>
      <w:b/>
      <w:bCs/>
      <w:sz w:val="20"/>
    </w:rPr>
  </w:style>
  <w:style w:type="paragraph" w:styleId="Heading5">
    <w:name w:val="heading 5"/>
    <w:basedOn w:val="Normal"/>
    <w:next w:val="Normal"/>
    <w:qFormat/>
    <w:rsid w:val="00B24F3F"/>
    <w:pPr>
      <w:keepNext/>
      <w:tabs>
        <w:tab w:val="left" w:pos="2835"/>
        <w:tab w:val="left" w:pos="5954"/>
        <w:tab w:val="left" w:pos="7088"/>
      </w:tabs>
      <w:outlineLvl w:val="4"/>
    </w:pPr>
    <w:rPr>
      <w:rFonts w:ascii="Tahoma" w:hAnsi="Tahoma"/>
      <w:b/>
      <w:sz w:val="22"/>
    </w:rPr>
  </w:style>
  <w:style w:type="paragraph" w:styleId="Heading6">
    <w:name w:val="heading 6"/>
    <w:basedOn w:val="Normal"/>
    <w:next w:val="Normal"/>
    <w:qFormat/>
    <w:rsid w:val="00B24F3F"/>
    <w:pPr>
      <w:keepNext/>
      <w:jc w:val="both"/>
      <w:outlineLvl w:val="5"/>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24F3F"/>
    <w:pPr>
      <w:tabs>
        <w:tab w:val="center" w:pos="4153"/>
        <w:tab w:val="right" w:pos="8306"/>
      </w:tabs>
    </w:pPr>
  </w:style>
  <w:style w:type="paragraph" w:styleId="NormalIndent">
    <w:name w:val="Normal Indent"/>
    <w:basedOn w:val="Normal"/>
    <w:rsid w:val="00B24F3F"/>
    <w:pPr>
      <w:ind w:left="851"/>
      <w:jc w:val="both"/>
    </w:pPr>
  </w:style>
  <w:style w:type="paragraph" w:styleId="Footer">
    <w:name w:val="footer"/>
    <w:basedOn w:val="Normal"/>
    <w:link w:val="FooterChar"/>
    <w:uiPriority w:val="99"/>
    <w:rsid w:val="00B24F3F"/>
    <w:pPr>
      <w:tabs>
        <w:tab w:val="center" w:pos="4153"/>
        <w:tab w:val="right" w:pos="8306"/>
      </w:tabs>
    </w:pPr>
  </w:style>
  <w:style w:type="character" w:styleId="PageNumber">
    <w:name w:val="page number"/>
    <w:basedOn w:val="DefaultParagraphFont"/>
    <w:rsid w:val="00B24F3F"/>
  </w:style>
  <w:style w:type="paragraph" w:customStyle="1" w:styleId="CompanyName">
    <w:name w:val="Company Name"/>
    <w:basedOn w:val="Normal"/>
    <w:rsid w:val="00B24F3F"/>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lang w:val="en-US"/>
    </w:rPr>
  </w:style>
  <w:style w:type="paragraph" w:styleId="BodyText">
    <w:name w:val="Body Text"/>
    <w:basedOn w:val="Normal"/>
    <w:link w:val="BodyTextChar"/>
    <w:rsid w:val="00B24F3F"/>
    <w:rPr>
      <w:rFonts w:ascii="Tahoma" w:hAnsi="Tahoma"/>
      <w:sz w:val="20"/>
    </w:rPr>
  </w:style>
  <w:style w:type="paragraph" w:styleId="Caption">
    <w:name w:val="caption"/>
    <w:basedOn w:val="Normal"/>
    <w:next w:val="Normal"/>
    <w:qFormat/>
    <w:rsid w:val="00B24F3F"/>
    <w:pPr>
      <w:tabs>
        <w:tab w:val="left" w:pos="2835"/>
        <w:tab w:val="left" w:pos="5954"/>
        <w:tab w:val="left" w:pos="7088"/>
      </w:tabs>
    </w:pPr>
    <w:rPr>
      <w:rFonts w:ascii="Tahoma" w:hAnsi="Tahoma"/>
      <w:b/>
    </w:rPr>
  </w:style>
  <w:style w:type="paragraph" w:styleId="BalloonText">
    <w:name w:val="Balloon Text"/>
    <w:basedOn w:val="Normal"/>
    <w:semiHidden/>
    <w:rsid w:val="00B24F3F"/>
    <w:rPr>
      <w:rFonts w:ascii="Tahoma" w:hAnsi="Tahoma" w:cs="Tahoma"/>
      <w:sz w:val="16"/>
      <w:szCs w:val="16"/>
    </w:rPr>
  </w:style>
  <w:style w:type="character" w:customStyle="1" w:styleId="BodyTextChar">
    <w:name w:val="Body Text Char"/>
    <w:basedOn w:val="DefaultParagraphFont"/>
    <w:link w:val="BodyText"/>
    <w:rsid w:val="0045047A"/>
    <w:rPr>
      <w:rFonts w:ascii="Tahoma" w:hAnsi="Tahoma"/>
      <w:lang w:val="en-AU"/>
    </w:rPr>
  </w:style>
  <w:style w:type="character" w:customStyle="1" w:styleId="HeaderChar">
    <w:name w:val="Header Char"/>
    <w:basedOn w:val="DefaultParagraphFont"/>
    <w:link w:val="Header"/>
    <w:rsid w:val="00D409F0"/>
    <w:rPr>
      <w:rFonts w:ascii="Arial" w:hAnsi="Arial"/>
      <w:sz w:val="24"/>
      <w:lang w:val="en-AU"/>
    </w:rPr>
  </w:style>
  <w:style w:type="paragraph" w:styleId="ListParagraph">
    <w:name w:val="List Paragraph"/>
    <w:basedOn w:val="Normal"/>
    <w:uiPriority w:val="34"/>
    <w:qFormat/>
    <w:rsid w:val="003607C2"/>
    <w:pPr>
      <w:ind w:left="720"/>
      <w:contextualSpacing/>
    </w:pPr>
  </w:style>
  <w:style w:type="paragraph" w:styleId="NoSpacing">
    <w:name w:val="No Spacing"/>
    <w:uiPriority w:val="1"/>
    <w:qFormat/>
    <w:rsid w:val="00C80007"/>
    <w:rPr>
      <w:rFonts w:ascii="Arial" w:hAnsi="Arial"/>
      <w:sz w:val="24"/>
      <w:lang w:val="en-AU"/>
    </w:rPr>
  </w:style>
  <w:style w:type="character" w:customStyle="1" w:styleId="FooterChar">
    <w:name w:val="Footer Char"/>
    <w:basedOn w:val="DefaultParagraphFont"/>
    <w:link w:val="Footer"/>
    <w:uiPriority w:val="99"/>
    <w:rsid w:val="009B46CE"/>
    <w:rPr>
      <w:rFonts w:ascii="Arial" w:hAnsi="Arial"/>
      <w:sz w:val="24"/>
      <w:lang w:val="en-AU"/>
    </w:rPr>
  </w:style>
  <w:style w:type="paragraph" w:customStyle="1" w:styleId="NoNum">
    <w:name w:val="NoNum"/>
    <w:basedOn w:val="Normal"/>
    <w:rsid w:val="00C23620"/>
    <w:pPr>
      <w:tabs>
        <w:tab w:val="left" w:pos="851"/>
        <w:tab w:val="left" w:pos="1701"/>
        <w:tab w:val="left" w:pos="2665"/>
        <w:tab w:val="left" w:pos="3515"/>
        <w:tab w:val="left" w:pos="4366"/>
      </w:tabs>
      <w:jc w:val="both"/>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5B9537-402A-46E5-A58A-7E2A4A51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1181</Words>
  <Characters>7127</Characters>
  <Application>Microsoft Office Word</Application>
  <DocSecurity>0</DocSecurity>
  <Lines>222</Lines>
  <Paragraphs>136</Paragraphs>
  <ScaleCrop>false</ScaleCrop>
  <HeadingPairs>
    <vt:vector size="2" baseType="variant">
      <vt:variant>
        <vt:lpstr>Title</vt:lpstr>
      </vt:variant>
      <vt:variant>
        <vt:i4>1</vt:i4>
      </vt:variant>
    </vt:vector>
  </HeadingPairs>
  <TitlesOfParts>
    <vt:vector size="1" baseType="lpstr">
      <vt:lpstr>Company Name, address &amp; logo</vt:lpstr>
    </vt:vector>
  </TitlesOfParts>
  <Company>Strategic Human Resources</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Name, address &amp; logo</dc:title>
  <dc:creator>PC159</dc:creator>
  <cp:lastModifiedBy>Rachel Rose</cp:lastModifiedBy>
  <cp:revision>2</cp:revision>
  <cp:lastPrinted>2017-11-06T20:58:00Z</cp:lastPrinted>
  <dcterms:created xsi:type="dcterms:W3CDTF">2026-01-30T03:31:00Z</dcterms:created>
  <dcterms:modified xsi:type="dcterms:W3CDTF">2026-01-30T03:31:00Z</dcterms:modified>
</cp:coreProperties>
</file>